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8" w:rsidRPr="00DC4001" w:rsidRDefault="00734048" w:rsidP="00DC4001">
      <w:pPr>
        <w:framePr w:w="4695" w:hSpace="180" w:wrap="around" w:vAnchor="text" w:hAnchor="margin" w:y="-14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01">
        <w:rPr>
          <w:rFonts w:ascii="Times New Roman" w:eastAsia="Times New Roman" w:hAnsi="Times New Roman" w:cs="Times New Roman"/>
          <w:sz w:val="24"/>
          <w:szCs w:val="24"/>
        </w:rPr>
        <w:t>Администрация города Сосновоборска</w:t>
      </w:r>
    </w:p>
    <w:p w:rsidR="00734048" w:rsidRPr="00DC4001" w:rsidRDefault="00734048" w:rsidP="00DC4001">
      <w:pPr>
        <w:framePr w:w="4695" w:hSpace="180" w:wrap="around" w:vAnchor="text" w:hAnchor="margin" w:y="-14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автономное дошкольное образовательное учреждение «Детский сад комбинированной направленности № 9» города Сосновоборска </w:t>
      </w:r>
    </w:p>
    <w:p w:rsidR="00734048" w:rsidRPr="00DC4001" w:rsidRDefault="00734048" w:rsidP="00DC4001">
      <w:pPr>
        <w:framePr w:w="4695" w:hSpace="180" w:wrap="around" w:vAnchor="text" w:hAnchor="margin" w:y="-14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01">
        <w:rPr>
          <w:rFonts w:ascii="Times New Roman" w:eastAsia="Times New Roman" w:hAnsi="Times New Roman" w:cs="Times New Roman"/>
          <w:sz w:val="24"/>
          <w:szCs w:val="24"/>
        </w:rPr>
        <w:t>662500, Россия, Красноярский край</w:t>
      </w:r>
    </w:p>
    <w:p w:rsidR="00734048" w:rsidRPr="00DC4001" w:rsidRDefault="00734048" w:rsidP="00DC4001">
      <w:pPr>
        <w:framePr w:w="4695" w:hSpace="180" w:wrap="around" w:vAnchor="text" w:hAnchor="margin" w:y="-14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01">
        <w:rPr>
          <w:rFonts w:ascii="Times New Roman" w:eastAsia="Times New Roman" w:hAnsi="Times New Roman" w:cs="Times New Roman"/>
          <w:sz w:val="24"/>
          <w:szCs w:val="24"/>
        </w:rPr>
        <w:t>г. Сосновоборск, ул. Ленинского комсомола, 39</w:t>
      </w:r>
    </w:p>
    <w:p w:rsidR="00734048" w:rsidRPr="00DC4001" w:rsidRDefault="00734048" w:rsidP="00DC4001">
      <w:pPr>
        <w:framePr w:w="4695" w:hSpace="180" w:wrap="around" w:vAnchor="text" w:hAnchor="margin" w:y="-14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01">
        <w:rPr>
          <w:rFonts w:ascii="Times New Roman" w:eastAsia="Times New Roman" w:hAnsi="Times New Roman" w:cs="Times New Roman"/>
          <w:sz w:val="24"/>
          <w:szCs w:val="24"/>
        </w:rPr>
        <w:t>тел. 8 (39131) 3-41-45</w:t>
      </w:r>
    </w:p>
    <w:p w:rsidR="00734048" w:rsidRPr="00DC4001" w:rsidRDefault="00734048" w:rsidP="00DC4001">
      <w:pPr>
        <w:framePr w:w="4695" w:hSpace="180" w:wrap="around" w:vAnchor="text" w:hAnchor="margin" w:y="-14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C4001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C4001">
        <w:rPr>
          <w:rFonts w:ascii="Times New Roman" w:eastAsia="Times New Roman" w:hAnsi="Times New Roman" w:cs="Times New Roman"/>
          <w:sz w:val="24"/>
          <w:szCs w:val="24"/>
          <w:lang w:val="en-US"/>
        </w:rPr>
        <w:t>:  DOU_9V@mail.ru</w:t>
      </w:r>
    </w:p>
    <w:p w:rsidR="00734048" w:rsidRPr="00DC4001" w:rsidRDefault="00734048" w:rsidP="00DC4001">
      <w:pPr>
        <w:framePr w:w="4695" w:hSpace="180" w:wrap="around" w:vAnchor="text" w:hAnchor="margin" w:y="-14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01">
        <w:rPr>
          <w:rFonts w:ascii="Times New Roman" w:eastAsia="Times New Roman" w:hAnsi="Times New Roman" w:cs="Times New Roman"/>
          <w:sz w:val="24"/>
          <w:szCs w:val="24"/>
        </w:rPr>
        <w:t>ИНН 2458015073 КПП 245801001</w:t>
      </w:r>
    </w:p>
    <w:p w:rsidR="00734048" w:rsidRPr="00DC4001" w:rsidRDefault="00734048" w:rsidP="00DC4001">
      <w:pPr>
        <w:framePr w:w="4695" w:hSpace="180" w:wrap="around" w:vAnchor="text" w:hAnchor="margin" w:y="-14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01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2636D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C4001">
        <w:rPr>
          <w:rFonts w:ascii="Times New Roman" w:eastAsia="Times New Roman" w:hAnsi="Times New Roman" w:cs="Times New Roman"/>
          <w:sz w:val="24"/>
          <w:szCs w:val="24"/>
        </w:rPr>
        <w:t xml:space="preserve">__»  </w:t>
      </w:r>
      <w:r w:rsidR="002636DF">
        <w:rPr>
          <w:rFonts w:ascii="Times New Roman" w:eastAsia="Times New Roman" w:hAnsi="Times New Roman" w:cs="Times New Roman"/>
          <w:sz w:val="24"/>
          <w:szCs w:val="24"/>
        </w:rPr>
        <w:t>января__2019</w:t>
      </w:r>
      <w:r w:rsidRPr="00DC400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34746" w:rsidRPr="00DC4001" w:rsidRDefault="002636DF" w:rsidP="00DC4001">
      <w:pPr>
        <w:framePr w:w="4695" w:hSpace="180" w:wrap="around" w:vAnchor="text" w:hAnchor="margin" w:y="-140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Исх.  № _7_</w:t>
      </w:r>
    </w:p>
    <w:p w:rsidR="00A15D48" w:rsidRPr="00DC4001" w:rsidRDefault="00334746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C4001">
        <w:rPr>
          <w:rFonts w:ascii="yandex-sans" w:eastAsia="Times New Roman" w:hAnsi="yandex-sans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6A23D" wp14:editId="116ACD97">
                <wp:simplePos x="0" y="0"/>
                <wp:positionH relativeFrom="column">
                  <wp:posOffset>239395</wp:posOffset>
                </wp:positionH>
                <wp:positionV relativeFrom="paragraph">
                  <wp:posOffset>-17697</wp:posOffset>
                </wp:positionV>
                <wp:extent cx="3180522" cy="1407381"/>
                <wp:effectExtent l="0" t="0" r="2032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2" cy="1407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C12" w:rsidRPr="00334746" w:rsidRDefault="00B22C12" w:rsidP="00334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4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образования</w:t>
                            </w:r>
                          </w:p>
                          <w:p w:rsidR="00B22C12" w:rsidRPr="00334746" w:rsidRDefault="00B22C12" w:rsidP="003347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4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Красноярского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8.85pt;margin-top:-1.4pt;width:250.45pt;height:1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uNoAIAAKgFAAAOAAAAZHJzL2Uyb0RvYy54bWysVMtuEzEU3SPxD5b3dDJpSkvUSRW1KkKq&#10;SkWLunY8dmLhsY3tZCaskNgi8Ql8BBvEo98w+SOuPY+GgqhUsfHcO/fc9+PwqCokWjHrhFYZTncG&#10;GDFFdS7UPMOvr06fHGDkPFE5kVqxDK+Zw0eTx48OSzNmQ73QMmcWgRHlxqXJ8MJ7M04SRxesIG5H&#10;G6ZAyLUtiAfWzpPckhKsFzIZDgZPk1Lb3FhNmXPw96QR4km0zzmj/iXnjnkkMwyx+fja+M7Cm0wO&#10;yXhuiVkI2oZBHhBFQYQCp72pE+IJWlrxh6lCUKud5n6H6iLRnAvKYg6QTTq4k83lghgWc4HiONOX&#10;yf0/s/R8dWGRyKF3GClSQIvqz5v3m0/1j/pm86H+Ut/U3zcf65/11/obSkO9SuPGoHZpLmzLOSBD&#10;8hW3RfhCWqiKNV73NWaVRxR+7qYHg73hECMKsnQ02N89iFaTW3VjnX/OdIECkWELTYy1Jasz58El&#10;QDtI8Oa0FPmpkDIyYXDYsbRoRaDls3ln/DeUVA9SBMeNJouT1UYT6tFUIFJ+LVmwLtUrxqGykHMa&#10;w48zfRta/qYLLSKDCockeqXhv5VabFBroukV7/HWo6NHrXyvWAil7T1eGzz0YCvXQPpqVrXTMNP5&#10;GmbK6mbZnKGnAhp5Rpy/IBa2C/YQLoZ/CQ+XusywbimMFtq++9v/gIehBylGJWxrht3bJbEMI/lC&#10;wTo8S0ejsN6RGe3tD4Gx25LZtkQti2MN0wEjD9FFMuC97EhudXENh2UavIKIKAq+M0y97Zhj31wR&#10;OE2UTacRBittiD9Tl4Z2TQ+DelVdE2vaafawCOe622wyvjPUDTa0Runp0msu4sSHEjd1bUsP5yAu&#10;Qnu6wr3Z5iPq9sBOfgEAAP//AwBQSwMEFAAGAAgAAAAhAO1QrEfgAAAACQEAAA8AAABkcnMvZG93&#10;bnJldi54bWxMj8FOwzAQRO9I/IO1SNxap4lok5BNBQgOSD1AQahHNzZJwF5Hsdumf89yguNoRjNv&#10;qvXkrDiaMfSeEBbzBIShxuueWoT3t6dZDiJERVpZTwbhbAKs68uLSpXan+jVHLexFVxCoVQIXYxD&#10;KWVoOuNUmPvBEHuffnQqshxbqUd14nJnZZokS+lUT7zQqcE8dKb53h4cAr18PD+OX+e4CUm7Kex9&#10;ke12BeL11XR3CyKaKf6F4Ref0aFmpr0/kA7CImSrFScRZik/YP8my5cg9gjpIs9B1pX8/6D+AQAA&#10;//8DAFBLAQItABQABgAIAAAAIQC2gziS/gAAAOEBAAATAAAAAAAAAAAAAAAAAAAAAABbQ29udGVu&#10;dF9UeXBlc10ueG1sUEsBAi0AFAAGAAgAAAAhADj9If/WAAAAlAEAAAsAAAAAAAAAAAAAAAAALwEA&#10;AF9yZWxzLy5yZWxzUEsBAi0AFAAGAAgAAAAhABFCq42gAgAAqAUAAA4AAAAAAAAAAAAAAAAALgIA&#10;AGRycy9lMm9Eb2MueG1sUEsBAi0AFAAGAAgAAAAhAO1QrEfgAAAACQEAAA8AAAAAAAAAAAAAAAAA&#10;+gQAAGRycy9kb3ducmV2LnhtbFBLBQYAAAAABAAEAPMAAAAHBgAAAAA=&#10;" fillcolor="white [3212]" strokecolor="white [3212]">
                <v:textbox>
                  <w:txbxContent>
                    <w:p w:rsidR="00B22C12" w:rsidRPr="00334746" w:rsidRDefault="00B22C12" w:rsidP="00334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4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образования</w:t>
                      </w:r>
                    </w:p>
                    <w:p w:rsidR="00B22C12" w:rsidRPr="00334746" w:rsidRDefault="00B22C12" w:rsidP="003347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4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Красноярского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A15D48" w:rsidRPr="00DC4001" w:rsidRDefault="00A15D48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15D48" w:rsidRPr="00DC4001" w:rsidRDefault="00A15D48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15D48" w:rsidRPr="00DC4001" w:rsidRDefault="00A15D48" w:rsidP="00DC40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34746" w:rsidRPr="00DC4001" w:rsidRDefault="00334746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34746" w:rsidRPr="00DC4001" w:rsidRDefault="00334746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334746" w:rsidRDefault="00334746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A7BFF" w:rsidRDefault="000A7BFF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A7BFF" w:rsidRDefault="000A7BFF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A7BFF" w:rsidRDefault="000A7BFF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A7BFF" w:rsidRDefault="000A7BFF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A7BFF" w:rsidRDefault="000A7BFF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A7BFF" w:rsidRDefault="000A7BFF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A7BFF" w:rsidRPr="00DC4001" w:rsidRDefault="000A7BFF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2D41EA" w:rsidRPr="00DC4001" w:rsidRDefault="002D41EA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C400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Заявка</w:t>
      </w:r>
    </w:p>
    <w:p w:rsidR="00334746" w:rsidRPr="00DC4001" w:rsidRDefault="002D41EA" w:rsidP="00DC400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C400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на признание региональной инновационной площадкой</w:t>
      </w:r>
    </w:p>
    <w:p w:rsidR="00FA3051" w:rsidRPr="00DC4001" w:rsidRDefault="00FA3051" w:rsidP="00DC4001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D41EA" w:rsidRPr="00DC4001" w:rsidRDefault="002D41EA" w:rsidP="00DC400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сведения об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518"/>
      </w:tblGrid>
      <w:tr w:rsidR="002D41EA" w:rsidRPr="00DC4001" w:rsidTr="002D41EA">
        <w:tc>
          <w:tcPr>
            <w:tcW w:w="3227" w:type="dxa"/>
          </w:tcPr>
          <w:p w:rsidR="002D41EA" w:rsidRPr="00DC4001" w:rsidRDefault="002D41EA" w:rsidP="00DC400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название образовательной организации</w:t>
            </w:r>
          </w:p>
        </w:tc>
        <w:tc>
          <w:tcPr>
            <w:tcW w:w="6518" w:type="dxa"/>
          </w:tcPr>
          <w:p w:rsidR="002D41EA" w:rsidRPr="00DC4001" w:rsidRDefault="002D41EA" w:rsidP="00DC400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«Детский сад комбинированной направленности № 9» города Сосновоборска</w:t>
            </w:r>
          </w:p>
        </w:tc>
      </w:tr>
      <w:tr w:rsidR="002D41EA" w:rsidRPr="00DC4001" w:rsidTr="002D41EA">
        <w:tc>
          <w:tcPr>
            <w:tcW w:w="3227" w:type="dxa"/>
          </w:tcPr>
          <w:p w:rsidR="002D41EA" w:rsidRPr="00DC4001" w:rsidRDefault="002D41EA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Сокращенное наименование образовательной организации</w:t>
            </w:r>
          </w:p>
        </w:tc>
        <w:tc>
          <w:tcPr>
            <w:tcW w:w="6518" w:type="dxa"/>
          </w:tcPr>
          <w:p w:rsidR="002D41EA" w:rsidRPr="00DC4001" w:rsidRDefault="002D41EA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ДСКН № 9 г. Сосновоборска</w:t>
            </w:r>
          </w:p>
        </w:tc>
      </w:tr>
      <w:tr w:rsidR="002D41EA" w:rsidRPr="00DC4001" w:rsidTr="002D41EA">
        <w:tc>
          <w:tcPr>
            <w:tcW w:w="3227" w:type="dxa"/>
          </w:tcPr>
          <w:p w:rsidR="002D41EA" w:rsidRPr="00DC4001" w:rsidRDefault="002D41EA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6518" w:type="dxa"/>
          </w:tcPr>
          <w:p w:rsidR="002D41EA" w:rsidRPr="00DC4001" w:rsidRDefault="002D41EA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Россия, 662501, Красноярский край, г. Сосновоборск, ул. Ленинского комсомола, 39.</w:t>
            </w:r>
          </w:p>
        </w:tc>
      </w:tr>
      <w:tr w:rsidR="002D41EA" w:rsidRPr="00DC4001" w:rsidTr="002D41EA">
        <w:tc>
          <w:tcPr>
            <w:tcW w:w="3227" w:type="dxa"/>
          </w:tcPr>
          <w:p w:rsidR="002D41EA" w:rsidRPr="00DC4001" w:rsidRDefault="002D41EA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Фактический адрес </w:t>
            </w:r>
          </w:p>
        </w:tc>
        <w:tc>
          <w:tcPr>
            <w:tcW w:w="6518" w:type="dxa"/>
          </w:tcPr>
          <w:p w:rsidR="002D41EA" w:rsidRPr="00DC4001" w:rsidRDefault="002D41EA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Россия, 662501, Красноярский край, г. Сосновоборск, ул. Ленинского комсомола, 39.</w:t>
            </w:r>
          </w:p>
        </w:tc>
      </w:tr>
      <w:tr w:rsidR="002D41EA" w:rsidRPr="00DC4001" w:rsidTr="002D41EA">
        <w:tc>
          <w:tcPr>
            <w:tcW w:w="3227" w:type="dxa"/>
          </w:tcPr>
          <w:p w:rsidR="002D41EA" w:rsidRPr="00DC4001" w:rsidRDefault="002D41EA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Контактные телефоны</w:t>
            </w:r>
          </w:p>
        </w:tc>
        <w:tc>
          <w:tcPr>
            <w:tcW w:w="6518" w:type="dxa"/>
          </w:tcPr>
          <w:p w:rsidR="002D41EA" w:rsidRPr="00DC4001" w:rsidRDefault="002D41EA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8(39131)3-41-45, 8 (39131) 3-41-35</w:t>
            </w:r>
          </w:p>
        </w:tc>
      </w:tr>
      <w:tr w:rsidR="002D41EA" w:rsidRPr="002636DF" w:rsidTr="002D41EA">
        <w:tc>
          <w:tcPr>
            <w:tcW w:w="3227" w:type="dxa"/>
          </w:tcPr>
          <w:p w:rsidR="002D41EA" w:rsidRPr="00DC4001" w:rsidRDefault="002D41EA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6518" w:type="dxa"/>
          </w:tcPr>
          <w:p w:rsidR="002D41EA" w:rsidRPr="00DC4001" w:rsidRDefault="002D41EA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-mail:</w:t>
            </w:r>
            <w:r w:rsidRPr="00DC4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DC40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dou_9v@mail.ru</w:t>
              </w:r>
            </w:hyperlink>
          </w:p>
        </w:tc>
      </w:tr>
      <w:tr w:rsidR="002D41EA" w:rsidRPr="00DC4001" w:rsidTr="002D41EA">
        <w:tc>
          <w:tcPr>
            <w:tcW w:w="3227" w:type="dxa"/>
          </w:tcPr>
          <w:p w:rsidR="002D41EA" w:rsidRPr="00DC4001" w:rsidRDefault="002D41EA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руководителя</w:t>
            </w:r>
          </w:p>
        </w:tc>
        <w:tc>
          <w:tcPr>
            <w:tcW w:w="6518" w:type="dxa"/>
          </w:tcPr>
          <w:p w:rsidR="002D41EA" w:rsidRPr="00DC4001" w:rsidRDefault="002D41EA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Татьяна Викторовна</w:t>
            </w:r>
          </w:p>
        </w:tc>
      </w:tr>
      <w:tr w:rsidR="002D41EA" w:rsidRPr="00DC4001" w:rsidTr="002D41EA">
        <w:tc>
          <w:tcPr>
            <w:tcW w:w="3227" w:type="dxa"/>
          </w:tcPr>
          <w:p w:rsidR="002D41EA" w:rsidRPr="00DC4001" w:rsidRDefault="002D41EA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Авторы проекта, должность</w:t>
            </w:r>
          </w:p>
        </w:tc>
        <w:tc>
          <w:tcPr>
            <w:tcW w:w="6518" w:type="dxa"/>
          </w:tcPr>
          <w:p w:rsidR="002D41EA" w:rsidRPr="00DC4001" w:rsidRDefault="002D41EA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Игнатьева Ольга Александровна, заместитель заведующего по учебно-воспитательной работе; Степанова Татьяна Викторовна, заведующий; Титова Наталья Евгеньевна, педагог-психолог.</w:t>
            </w:r>
          </w:p>
        </w:tc>
      </w:tr>
    </w:tbl>
    <w:p w:rsidR="00FA3051" w:rsidRPr="00DC4001" w:rsidRDefault="00FA3051" w:rsidP="00DC4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051" w:rsidRPr="00DC4001" w:rsidRDefault="00FA3051" w:rsidP="00DC4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01">
        <w:rPr>
          <w:rFonts w:ascii="Times New Roman" w:hAnsi="Times New Roman" w:cs="Times New Roman"/>
          <w:b/>
          <w:sz w:val="24"/>
          <w:szCs w:val="24"/>
        </w:rPr>
        <w:t xml:space="preserve">Наименование инновационного проекта </w:t>
      </w:r>
    </w:p>
    <w:p w:rsidR="00FA3051" w:rsidRPr="00DC4001" w:rsidRDefault="00FA3051" w:rsidP="00DC4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01">
        <w:rPr>
          <w:rFonts w:ascii="Times New Roman" w:hAnsi="Times New Roman" w:cs="Times New Roman"/>
          <w:b/>
          <w:sz w:val="24"/>
          <w:szCs w:val="24"/>
        </w:rPr>
        <w:t>«Бал как уникальное событие в дошкольном образовательном учреждении»</w:t>
      </w:r>
    </w:p>
    <w:p w:rsidR="00FA3051" w:rsidRPr="00DC4001" w:rsidRDefault="00FA3051" w:rsidP="00DC4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051" w:rsidRPr="00DC4001" w:rsidRDefault="00FA3051" w:rsidP="00DC4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«Оставляя неизгладимое впечатление на всю</w:t>
      </w:r>
    </w:p>
    <w:p w:rsidR="00FA3051" w:rsidRPr="00DC4001" w:rsidRDefault="00FA3051" w:rsidP="00DC4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жизнь, искусство уже в эти ранние годы</w:t>
      </w:r>
    </w:p>
    <w:p w:rsidR="00FA3051" w:rsidRPr="00DC4001" w:rsidRDefault="00FA3051" w:rsidP="00DC4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дает нам уроки не только красоты, но и</w:t>
      </w:r>
    </w:p>
    <w:p w:rsidR="00FA3051" w:rsidRPr="00DC4001" w:rsidRDefault="00FA3051" w:rsidP="00DC4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уроки морали и нравственности. И чем богаче</w:t>
      </w:r>
    </w:p>
    <w:p w:rsidR="00FA3051" w:rsidRPr="00DC4001" w:rsidRDefault="00FA3051" w:rsidP="00DC4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содержательнее эти уроки, тем легче и</w:t>
      </w:r>
    </w:p>
    <w:p w:rsidR="00FA3051" w:rsidRPr="00DC4001" w:rsidRDefault="00FA3051" w:rsidP="00DC4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успешнее идет развитие духовного мира детей</w:t>
      </w:r>
      <w:proofErr w:type="gramStart"/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.»</w:t>
      </w:r>
      <w:proofErr w:type="gramEnd"/>
    </w:p>
    <w:p w:rsidR="00FA3051" w:rsidRPr="00DC4001" w:rsidRDefault="00FA3051" w:rsidP="00DC4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Композитор Д.Б. </w:t>
      </w:r>
      <w:proofErr w:type="spellStart"/>
      <w:r w:rsidRPr="00DC4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Кабалевский</w:t>
      </w:r>
      <w:proofErr w:type="spellEnd"/>
    </w:p>
    <w:p w:rsidR="003E4DCA" w:rsidRPr="00DC4001" w:rsidRDefault="003E4DCA" w:rsidP="00DC4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51" w:rsidRPr="00DC4001" w:rsidRDefault="00FA3051" w:rsidP="00DC40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реализация проекта</w:t>
      </w:r>
    </w:p>
    <w:p w:rsidR="00FA3051" w:rsidRPr="00DC4001" w:rsidRDefault="00FA3051" w:rsidP="00DC4001">
      <w:pPr>
        <w:pStyle w:val="a3"/>
        <w:shd w:val="clear" w:color="auto" w:fill="FFFFFF"/>
        <w:spacing w:after="0" w:line="240" w:lineRule="auto"/>
        <w:ind w:left="91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10630" w:type="dxa"/>
        <w:tblInd w:w="-318" w:type="dxa"/>
        <w:tblLook w:val="04A0" w:firstRow="1" w:lastRow="0" w:firstColumn="1" w:lastColumn="0" w:noHBand="0" w:noVBand="1"/>
      </w:tblPr>
      <w:tblGrid>
        <w:gridCol w:w="3733"/>
        <w:gridCol w:w="6897"/>
      </w:tblGrid>
      <w:tr w:rsidR="00FA3051" w:rsidRPr="00DC4001" w:rsidTr="00DC4001">
        <w:trPr>
          <w:trHeight w:val="276"/>
        </w:trPr>
        <w:tc>
          <w:tcPr>
            <w:tcW w:w="10630" w:type="dxa"/>
            <w:gridSpan w:val="2"/>
          </w:tcPr>
          <w:p w:rsidR="00FA3051" w:rsidRPr="00DC4001" w:rsidRDefault="00FA3051" w:rsidP="00DC400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Исходные теоретические положения </w:t>
            </w:r>
          </w:p>
        </w:tc>
      </w:tr>
      <w:tr w:rsidR="00FA3051" w:rsidRPr="00DC4001" w:rsidTr="00DC4001">
        <w:trPr>
          <w:trHeight w:val="1016"/>
        </w:trPr>
        <w:tc>
          <w:tcPr>
            <w:tcW w:w="3733" w:type="dxa"/>
          </w:tcPr>
          <w:p w:rsidR="00FA3051" w:rsidRPr="00DC4001" w:rsidRDefault="00FA3051" w:rsidP="00DC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Основная идея инновационного проекта</w:t>
            </w:r>
          </w:p>
        </w:tc>
        <w:tc>
          <w:tcPr>
            <w:tcW w:w="6897" w:type="dxa"/>
          </w:tcPr>
          <w:p w:rsidR="00FA3051" w:rsidRPr="00DC4001" w:rsidRDefault="00720579" w:rsidP="00DC4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способствующих созданию благоприятных условий по </w:t>
            </w:r>
            <w:r w:rsidRPr="00DC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приобщению детей старшего дошкольного возраста к общекультурным ценностям, через бальные традиции и этикет.</w:t>
            </w:r>
          </w:p>
        </w:tc>
      </w:tr>
      <w:tr w:rsidR="00FA3051" w:rsidRPr="00DC4001" w:rsidTr="00DC4001">
        <w:trPr>
          <w:trHeight w:val="8010"/>
        </w:trPr>
        <w:tc>
          <w:tcPr>
            <w:tcW w:w="3733" w:type="dxa"/>
          </w:tcPr>
          <w:p w:rsidR="00FA3051" w:rsidRPr="00DC4001" w:rsidRDefault="005371DD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Уникальность проекта и значимость</w:t>
            </w:r>
            <w:r w:rsidR="00FA3051" w:rsidRPr="00DC40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инновационного проекта для развития системы образования</w:t>
            </w:r>
          </w:p>
        </w:tc>
        <w:tc>
          <w:tcPr>
            <w:tcW w:w="6897" w:type="dxa"/>
          </w:tcPr>
          <w:p w:rsidR="006F2CE0" w:rsidRPr="00DC4001" w:rsidRDefault="00720579" w:rsidP="00DC4001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Уникальность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состоит в том, что представленное </w:t>
            </w:r>
            <w:r w:rsidR="006F2CE0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инновационное 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событие</w:t>
            </w:r>
            <w:r w:rsidR="006F2CE0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71DD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6F2CE0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</w:t>
            </w:r>
            <w:r w:rsidR="005371DD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дошкольном образовательном учреждении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не описывается в учебно-методических разработках по дошкольному образованию, а так же отсутствуют </w:t>
            </w:r>
            <w:r w:rsidR="006F2CE0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r w:rsidR="006F2CE0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тиражировании опыта работы по данному направлению в социальных сетях и сетях интернет.</w:t>
            </w:r>
            <w:r w:rsidR="003F573D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573D" w:rsidRPr="00DC4001" w:rsidRDefault="003F573D" w:rsidP="00DC4001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является открытой системой для расширения образовательного пространства через взаимодействие общественно-значимых структур (семья, образовательная организация, СМИ, общественная организация и пр.</w:t>
            </w:r>
            <w:proofErr w:type="gramStart"/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5B30" w:rsidRPr="00DC4001" w:rsidRDefault="00D95B28" w:rsidP="00DC4001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Проект, как </w:t>
            </w:r>
            <w:r w:rsidR="00985B30" w:rsidRPr="00DC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технология</w:t>
            </w:r>
            <w:r w:rsidRPr="00DC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5B30" w:rsidRPr="00DC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 на создание современных компонентов и приемов, основной целью которых является модерниз</w:t>
            </w:r>
            <w:r w:rsidRPr="00DC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образовательного процесса, решающая ряд задач основной образовательной программы МАДОУ ДСКН № 9 г. Сосновоборска.</w:t>
            </w:r>
          </w:p>
          <w:p w:rsidR="00D95B28" w:rsidRPr="00DC4001" w:rsidRDefault="005371DD" w:rsidP="00DC4001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Значимость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инновационного проекта была вызвана потребностью общественности в особом образовательном продукте, направленном на духовно-нравственное, эстетическое развитие личности воспитанников, так как без духовной и нравственной культуры невозможно развитие общества, сохранение культурного наследия, имеющего ценность, в первую очередь, для молодого поколения.  </w:t>
            </w:r>
          </w:p>
          <w:p w:rsidR="00FA3051" w:rsidRPr="00DC4001" w:rsidRDefault="005371DD" w:rsidP="00DC4001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Специфика данного продукта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 реализации качественного образования, в создании условий для разностороннего развития личности, в различных видах общения и деятельности, ориентированной на успех и достижение высоких личностных результатов и нового качества знаний, посредством эффективного взаимодействия образовательных и общественных структур.</w:t>
            </w:r>
          </w:p>
        </w:tc>
      </w:tr>
      <w:tr w:rsidR="00FA3051" w:rsidRPr="00DC4001" w:rsidTr="00DC4001">
        <w:trPr>
          <w:trHeight w:val="556"/>
        </w:trPr>
        <w:tc>
          <w:tcPr>
            <w:tcW w:w="3733" w:type="dxa"/>
          </w:tcPr>
          <w:p w:rsidR="00FA3051" w:rsidRPr="00DC4001" w:rsidRDefault="00FA305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371DD" w:rsidRPr="00DC40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проекта</w:t>
            </w:r>
          </w:p>
        </w:tc>
        <w:tc>
          <w:tcPr>
            <w:tcW w:w="6897" w:type="dxa"/>
          </w:tcPr>
          <w:p w:rsidR="00FA3051" w:rsidRPr="00DC4001" w:rsidRDefault="005371DD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старшего дошкольного возраста к общекультурным ценностям, через бальные традиции и этикет.</w:t>
            </w:r>
          </w:p>
        </w:tc>
      </w:tr>
      <w:tr w:rsidR="00FA3051" w:rsidRPr="00DC4001" w:rsidTr="00DC4001">
        <w:trPr>
          <w:trHeight w:val="280"/>
        </w:trPr>
        <w:tc>
          <w:tcPr>
            <w:tcW w:w="3733" w:type="dxa"/>
          </w:tcPr>
          <w:p w:rsidR="00FA3051" w:rsidRPr="00DC4001" w:rsidRDefault="00FA305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Задачи инновационного проекта</w:t>
            </w:r>
          </w:p>
        </w:tc>
        <w:tc>
          <w:tcPr>
            <w:tcW w:w="6897" w:type="dxa"/>
          </w:tcPr>
          <w:p w:rsidR="00FA3051" w:rsidRPr="00DC4001" w:rsidRDefault="005371DD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985B30" w:rsidRPr="00DC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духовно-нравственный личный опыт участников проекта через приобщение их к бальной культуре страны.</w:t>
            </w:r>
          </w:p>
          <w:p w:rsidR="005371DD" w:rsidRPr="00DC4001" w:rsidRDefault="005371DD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Созда</w:t>
            </w:r>
            <w:r w:rsidR="002D0B87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благоприятны</w:t>
            </w:r>
            <w:r w:rsidR="002D0B87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</w:t>
            </w:r>
            <w:r w:rsidR="002D0B87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развития творческих предпосылок у детей старшего </w:t>
            </w:r>
            <w:r w:rsidR="003F573D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дошкольного 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возраста.</w:t>
            </w:r>
          </w:p>
          <w:p w:rsidR="005371DD" w:rsidRPr="00DC4001" w:rsidRDefault="005371DD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2D0B87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 w:rsidR="00454126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</w:t>
            </w:r>
            <w:r w:rsidR="002D0B87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="00454126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модели </w:t>
            </w:r>
            <w:r w:rsidR="002D0B87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культуры общения и общепринятых норм поведения </w:t>
            </w:r>
            <w:r w:rsidR="003F573D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участников проекта.</w:t>
            </w:r>
            <w:r w:rsidR="002D0B87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71DD" w:rsidRPr="00DC4001" w:rsidRDefault="005371DD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3F573D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развитию навыков танцевальных 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</w:t>
            </w:r>
            <w:r w:rsidR="00985B30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371DD" w:rsidRPr="00DC4001" w:rsidRDefault="005371DD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D95B28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предпосылки к ценностно-смысловому восприятию и пониманию произведений музыкального искусства.</w:t>
            </w:r>
          </w:p>
        </w:tc>
      </w:tr>
      <w:tr w:rsidR="00FA3051" w:rsidRPr="00DC4001" w:rsidTr="00DC4001">
        <w:trPr>
          <w:trHeight w:val="144"/>
        </w:trPr>
        <w:tc>
          <w:tcPr>
            <w:tcW w:w="3733" w:type="dxa"/>
          </w:tcPr>
          <w:p w:rsidR="00FA3051" w:rsidRPr="00DC4001" w:rsidRDefault="00D95B28" w:rsidP="00DC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</w:t>
            </w: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6897" w:type="dxa"/>
          </w:tcPr>
          <w:p w:rsidR="00FA3051" w:rsidRPr="00DC4001" w:rsidRDefault="00D95B28" w:rsidP="00DC40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старшего дошкольно</w:t>
            </w:r>
            <w:r w:rsidR="008835C4"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возраста, родители, педагоги учреждения, социальные партнеры.</w:t>
            </w:r>
          </w:p>
        </w:tc>
      </w:tr>
    </w:tbl>
    <w:p w:rsidR="00FA3051" w:rsidRPr="00DC4001" w:rsidRDefault="008835C4" w:rsidP="00DC40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Этапы реализации проекта</w:t>
      </w:r>
    </w:p>
    <w:tbl>
      <w:tblPr>
        <w:tblStyle w:val="33"/>
        <w:tblW w:w="105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820"/>
        <w:gridCol w:w="3426"/>
      </w:tblGrid>
      <w:tr w:rsidR="00C13191" w:rsidRPr="00DC4001" w:rsidTr="000A7BFF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49" w:rsidRPr="00DC4001" w:rsidRDefault="00C13191" w:rsidP="00DC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="00A14B49"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13191" w:rsidRPr="00DC4001" w:rsidRDefault="00A14B49" w:rsidP="00DC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1" w:rsidRPr="00DC4001" w:rsidRDefault="00C13191" w:rsidP="00DC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1" w:rsidRPr="00DC4001" w:rsidRDefault="00A14B49" w:rsidP="00DC4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Продукт проекта, прогнозируемые результаты</w:t>
            </w:r>
          </w:p>
        </w:tc>
      </w:tr>
      <w:tr w:rsidR="00A14B49" w:rsidRPr="00DC4001" w:rsidTr="000A7BFF">
        <w:trPr>
          <w:trHeight w:val="1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ind w:left="0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1.Организационно-подготовительный этап (сентябрь-декабрь 2018г.)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о готовности педагогического коллектива к инновационной деятельности </w:t>
            </w:r>
          </w:p>
        </w:tc>
      </w:tr>
      <w:tr w:rsidR="00A14B49" w:rsidRPr="00DC4001" w:rsidTr="000A7BFF">
        <w:trPr>
          <w:trHeight w:val="3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инициативной </w:t>
            </w: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Приказ.</w:t>
            </w:r>
          </w:p>
        </w:tc>
      </w:tr>
      <w:tr w:rsidR="00A14B49" w:rsidRPr="00DC4001" w:rsidTr="000A7BFF">
        <w:trPr>
          <w:trHeight w:val="166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стратегии реализации проекта, разработка плана реализации проекта (включение родителей в образовательный процесс как полноправных участников образовательных отношений (от планирования до реализации));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реализации проекта </w:t>
            </w:r>
          </w:p>
          <w:p w:rsidR="00A14B49" w:rsidRPr="00DC4001" w:rsidRDefault="00A14B49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B49" w:rsidRPr="00DC4001" w:rsidRDefault="00A14B49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B49" w:rsidRPr="00DC4001" w:rsidTr="000A7BFF">
        <w:trPr>
          <w:trHeight w:val="2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проекта;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Утвержденный проект </w:t>
            </w:r>
          </w:p>
        </w:tc>
      </w:tr>
      <w:tr w:rsidR="00A14B49" w:rsidRPr="00DC4001" w:rsidTr="000A7BFF">
        <w:trPr>
          <w:trHeight w:val="5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договоров о сотрудничестве с партнерами;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0A7BFF" w:rsidRDefault="000A7BFF" w:rsidP="000A7BFF">
            <w:pPr>
              <w:pStyle w:val="a3"/>
              <w:numPr>
                <w:ilvl w:val="0"/>
                <w:numId w:val="30"/>
              </w:numPr>
              <w:ind w:left="0"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BF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r w:rsidR="00A14B49" w:rsidRPr="000A7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сотрудничестве</w:t>
            </w:r>
            <w:r w:rsidRPr="000A7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</w:t>
            </w:r>
            <w:r w:rsidRPr="000A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краевым государственным бюджетным учреждением культуры «Дом офицеров» г. Красноярск.</w:t>
            </w:r>
          </w:p>
          <w:p w:rsidR="000A7BFF" w:rsidRPr="000A7BFF" w:rsidRDefault="000A7BFF" w:rsidP="000A7BFF">
            <w:pPr>
              <w:pStyle w:val="a3"/>
              <w:numPr>
                <w:ilvl w:val="0"/>
                <w:numId w:val="30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о сотрудничестве с </w:t>
            </w:r>
            <w:r w:rsidRPr="000A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муниципальным автономным учреждением дополнительного образования «Детская школа искусств» г. Сосновоборска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4B49" w:rsidRPr="00DC4001" w:rsidTr="000A7BFF">
        <w:trPr>
          <w:trHeight w:val="9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ind w:left="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pStyle w:val="a3"/>
              <w:numPr>
                <w:ilvl w:val="0"/>
                <w:numId w:val="25"/>
              </w:numPr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страницы «Инновационная деятельность» на официальном сайте учреждения в сети интернет.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9" w:rsidRPr="00DC4001" w:rsidRDefault="00A14B49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в сети интернет на официальном сайте</w:t>
            </w:r>
          </w:p>
          <w:p w:rsidR="00A14B49" w:rsidRPr="00DC4001" w:rsidRDefault="00A14B49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деятельность»</w:t>
            </w:r>
          </w:p>
        </w:tc>
      </w:tr>
      <w:tr w:rsidR="00DC4001" w:rsidRPr="00DC4001" w:rsidTr="000A7BFF">
        <w:trPr>
          <w:trHeight w:val="311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a3"/>
              <w:ind w:left="0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2.Внедренческий этап (январь - ноябрь 2019г.)</w:t>
            </w: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001" w:rsidRP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lastRenderedPageBreak/>
              <w:t>1 Блок «Культура просвещения»</w:t>
            </w:r>
          </w:p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«Центр исторических событий»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духовно-нравственного личного опыта участников проекта через приобщение их к бальной культуре страны.</w:t>
            </w:r>
          </w:p>
        </w:tc>
      </w:tr>
      <w:tr w:rsidR="00DC4001" w:rsidRPr="00DC4001" w:rsidTr="000A7BFF">
        <w:trPr>
          <w:trHeight w:val="6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ind w:left="34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DC400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Креативное пространство</w:t>
            </w: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</w:p>
          <w:p w:rsidR="00DC4001" w:rsidRPr="00DC4001" w:rsidRDefault="00DC4001" w:rsidP="00DC4001">
            <w:pPr>
              <w:pStyle w:val="Standard"/>
              <w:ind w:left="34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proofErr w:type="gramStart"/>
            <w:r w:rsidRPr="00DC4001">
              <w:rPr>
                <w:rFonts w:ascii="Times New Roman" w:hAnsi="Times New Roman" w:cs="Times New Roman"/>
                <w:bCs/>
                <w:spacing w:val="-1"/>
              </w:rPr>
              <w:t>(</w:t>
            </w:r>
            <w:proofErr w:type="spellStart"/>
            <w:r w:rsidRPr="00DC4001">
              <w:rPr>
                <w:rFonts w:ascii="Times New Roman" w:hAnsi="Times New Roman" w:cs="Times New Roman"/>
                <w:bCs/>
                <w:spacing w:val="-1"/>
              </w:rPr>
              <w:t>Интерактив</w:t>
            </w:r>
            <w:proofErr w:type="spellEnd"/>
            <w:r w:rsidRPr="00DC4001">
              <w:rPr>
                <w:rFonts w:ascii="Times New Roman" w:hAnsi="Times New Roman" w:cs="Times New Roman"/>
                <w:bCs/>
                <w:spacing w:val="-1"/>
              </w:rPr>
              <w:t>.</w:t>
            </w:r>
            <w:proofErr w:type="gramEnd"/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Pr="00DC4001">
              <w:rPr>
                <w:rFonts w:ascii="Times New Roman" w:hAnsi="Times New Roman" w:cs="Times New Roman"/>
                <w:bCs/>
                <w:spacing w:val="-1"/>
              </w:rPr>
              <w:t>Информирование об исторических, культурно-значимых бальных традициях страны)</w:t>
            </w:r>
            <w:proofErr w:type="gramEnd"/>
          </w:p>
          <w:p w:rsidR="00DC4001" w:rsidRPr="00DC4001" w:rsidRDefault="00DC4001" w:rsidP="00DC4001">
            <w:pPr>
              <w:pStyle w:val="Standard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«Кадры из истории бала»  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«Исторические игры» 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 «Культура бального танца»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в музей игрушек и рукоделия г. Красноярска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001" w:rsidRPr="00DC4001" w:rsidTr="000A7BFF">
        <w:trPr>
          <w:trHeight w:val="6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2 Блок «Культура творения»</w:t>
            </w:r>
          </w:p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«Гильдия мастеров»</w:t>
            </w:r>
          </w:p>
        </w:tc>
        <w:tc>
          <w:tcPr>
            <w:tcW w:w="3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творческих предпосылок у детей старшего дошкольного возраста.</w:t>
            </w:r>
          </w:p>
        </w:tc>
      </w:tr>
      <w:tr w:rsidR="00DC4001" w:rsidRPr="00DC4001" w:rsidTr="000A7BFF">
        <w:trPr>
          <w:trHeight w:val="6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ind w:left="43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Творческий кластер </w:t>
            </w:r>
          </w:p>
          <w:p w:rsidR="00DC4001" w:rsidRPr="00DC4001" w:rsidRDefault="00DC4001" w:rsidP="00DC4001">
            <w:pPr>
              <w:pStyle w:val="Standard"/>
              <w:ind w:left="43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(культурные практики)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«Сервировка стола» 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«Изготовление бального аксессуара»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«Создание бального наряда, для бумажной куклы»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Создание мультипликационной картины «Весь этот бал, сказочный бал»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001" w:rsidRPr="00DC4001" w:rsidTr="000A7BFF">
        <w:trPr>
          <w:trHeight w:val="6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ind w:left="720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3 Блок «Культура общения»</w:t>
            </w:r>
          </w:p>
          <w:p w:rsidR="00DC4001" w:rsidRPr="00DC4001" w:rsidRDefault="00DC4001" w:rsidP="00DC4001">
            <w:pPr>
              <w:pStyle w:val="Standard"/>
              <w:ind w:left="68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«</w:t>
            </w:r>
            <w:r w:rsidRPr="00DC400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Секреты достижения вершины успеха</w:t>
            </w: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»</w:t>
            </w:r>
          </w:p>
        </w:tc>
        <w:tc>
          <w:tcPr>
            <w:tcW w:w="3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модели культуры общения и общепринятых норм поведения участников проекта.</w:t>
            </w:r>
          </w:p>
        </w:tc>
      </w:tr>
      <w:tr w:rsidR="00DC4001" w:rsidRPr="00DC4001" w:rsidTr="000A7BFF">
        <w:trPr>
          <w:trHeight w:val="2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ind w:left="68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Круглая сцена</w:t>
            </w:r>
          </w:p>
          <w:p w:rsidR="00DC4001" w:rsidRPr="00DC4001" w:rsidRDefault="00DC4001" w:rsidP="00DC4001">
            <w:pPr>
              <w:pStyle w:val="Standard"/>
              <w:ind w:left="68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1. «Культура грамоты речи» (театр миниатюр)</w:t>
            </w:r>
          </w:p>
          <w:p w:rsidR="00DC4001" w:rsidRPr="00DC4001" w:rsidRDefault="00DC4001" w:rsidP="00DC4001">
            <w:pPr>
              <w:pStyle w:val="Standard"/>
              <w:ind w:left="68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2. «Язык цветов, веера и жестов»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(игровые ситуации)</w:t>
            </w:r>
          </w:p>
          <w:p w:rsidR="00DC4001" w:rsidRPr="00DC4001" w:rsidRDefault="00DC4001" w:rsidP="00DC4001">
            <w:pPr>
              <w:pStyle w:val="Standard"/>
              <w:ind w:left="68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lastRenderedPageBreak/>
              <w:t>3. «Уроки этикета» (демонстрация модели общепринятых норм поведения)</w:t>
            </w:r>
          </w:p>
          <w:p w:rsidR="00DC4001" w:rsidRPr="00DC4001" w:rsidRDefault="00DC4001" w:rsidP="00DC4001">
            <w:pPr>
              <w:pStyle w:val="Standard"/>
              <w:ind w:left="68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4. Игра «Вернисаж» (экскурсия по картинной галерее)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001" w:rsidRPr="00DC4001" w:rsidTr="000A7B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a3"/>
              <w:shd w:val="clear" w:color="auto" w:fill="FFFFFF"/>
              <w:ind w:left="1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4 Блок «Культура движения»</w:t>
            </w:r>
          </w:p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Территория исторических танцев</w:t>
            </w:r>
          </w:p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«Па де Труа»</w:t>
            </w:r>
          </w:p>
        </w:tc>
        <w:tc>
          <w:tcPr>
            <w:tcW w:w="3426" w:type="dxa"/>
            <w:vMerge w:val="restart"/>
          </w:tcPr>
          <w:p w:rsidR="00DC4001" w:rsidRPr="00DC4001" w:rsidRDefault="00DC4001" w:rsidP="00DC4001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навыков танцевальных  движений, умений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</w:tc>
      </w:tr>
      <w:tr w:rsidR="00DC4001" w:rsidRPr="00DC4001" w:rsidTr="000A7B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a3"/>
              <w:shd w:val="clear" w:color="auto" w:fill="FFFFFF"/>
              <w:ind w:left="1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Мастер-класс «Живые картины»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Мастер-класс «Полонез»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Мастер-класс «Полька»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Мастер-класс «Вальс»</w:t>
            </w:r>
          </w:p>
        </w:tc>
        <w:tc>
          <w:tcPr>
            <w:tcW w:w="3426" w:type="dxa"/>
            <w:vMerge/>
          </w:tcPr>
          <w:p w:rsidR="00DC4001" w:rsidRPr="00DC4001" w:rsidRDefault="00DC4001" w:rsidP="00DC4001">
            <w:pPr>
              <w:pStyle w:val="a3"/>
              <w:shd w:val="clear" w:color="auto" w:fill="FFFFFF"/>
              <w:ind w:left="1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001" w:rsidRPr="00DC4001" w:rsidTr="000A7B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a3"/>
              <w:shd w:val="clear" w:color="auto" w:fill="FFFFFF"/>
              <w:ind w:left="1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5 Блок «Культура музыки»</w:t>
            </w:r>
          </w:p>
          <w:p w:rsidR="00DC4001" w:rsidRPr="00DC4001" w:rsidRDefault="00DC4001" w:rsidP="00DC40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/>
                <w:bCs/>
                <w:spacing w:val="-1"/>
              </w:rPr>
              <w:t>«Искусство звуков»</w:t>
            </w:r>
          </w:p>
        </w:tc>
        <w:tc>
          <w:tcPr>
            <w:tcW w:w="3426" w:type="dxa"/>
            <w:vMerge w:val="restart"/>
          </w:tcPr>
          <w:p w:rsidR="00DC4001" w:rsidRPr="00DC4001" w:rsidRDefault="00DC4001" w:rsidP="00DC4001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предпосылок к ценностно-смысловому восприятию и пониманию произведений музыкального искусства.</w:t>
            </w:r>
          </w:p>
        </w:tc>
      </w:tr>
      <w:tr w:rsidR="00DC4001" w:rsidRPr="00DC4001" w:rsidTr="000A7B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a3"/>
              <w:shd w:val="clear" w:color="auto" w:fill="FFFFFF"/>
              <w:ind w:left="1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4001" w:rsidRPr="00DC4001" w:rsidRDefault="00DC4001" w:rsidP="00DC4001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Слушанье «Живая музыка» 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Игра «Дар музыки» (импровизация </w:t>
            </w:r>
            <w:proofErr w:type="gramStart"/>
            <w:r w:rsidRPr="00DC4001">
              <w:rPr>
                <w:rFonts w:ascii="Times New Roman" w:hAnsi="Times New Roman" w:cs="Times New Roman"/>
                <w:bCs/>
                <w:spacing w:val="-1"/>
              </w:rPr>
              <w:t>на</w:t>
            </w:r>
            <w:proofErr w:type="gramEnd"/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 музыкальных инструментов)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>Музыкальный марафон «Угадай мелодию»</w:t>
            </w:r>
          </w:p>
          <w:p w:rsidR="00DC4001" w:rsidRPr="00DC4001" w:rsidRDefault="00DC4001" w:rsidP="00DC4001">
            <w:pPr>
              <w:pStyle w:val="Standard"/>
              <w:numPr>
                <w:ilvl w:val="0"/>
                <w:numId w:val="22"/>
              </w:numPr>
              <w:ind w:left="360" w:hanging="8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Рисование </w:t>
            </w:r>
            <w:proofErr w:type="spellStart"/>
            <w:r w:rsidRPr="00DC4001">
              <w:rPr>
                <w:rFonts w:ascii="Times New Roman" w:hAnsi="Times New Roman" w:cs="Times New Roman"/>
                <w:bCs/>
                <w:spacing w:val="-1"/>
              </w:rPr>
              <w:t>Эбру</w:t>
            </w:r>
            <w:proofErr w:type="spellEnd"/>
            <w:r w:rsidRPr="00DC4001">
              <w:rPr>
                <w:rFonts w:ascii="Times New Roman" w:hAnsi="Times New Roman" w:cs="Times New Roman"/>
                <w:bCs/>
                <w:spacing w:val="-1"/>
              </w:rPr>
              <w:t xml:space="preserve"> «Музыкальный веер»</w:t>
            </w:r>
          </w:p>
        </w:tc>
        <w:tc>
          <w:tcPr>
            <w:tcW w:w="3426" w:type="dxa"/>
            <w:vMerge/>
          </w:tcPr>
          <w:p w:rsidR="00DC4001" w:rsidRPr="00DC4001" w:rsidRDefault="00DC4001" w:rsidP="00DC4001">
            <w:pPr>
              <w:pStyle w:val="a3"/>
              <w:shd w:val="clear" w:color="auto" w:fill="FFFFFF"/>
              <w:ind w:left="1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C4001" w:rsidRPr="00DC4001" w:rsidTr="000A7B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001" w:rsidRPr="00DC4001" w:rsidRDefault="00DC4001" w:rsidP="00DC4001">
            <w:pPr>
              <w:pStyle w:val="a3"/>
              <w:shd w:val="clear" w:color="auto" w:fill="FFFFFF"/>
              <w:ind w:left="13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C4001" w:rsidRPr="00DC4001" w:rsidRDefault="00DC4001" w:rsidP="00DC4001">
            <w:pPr>
              <w:pStyle w:val="a3"/>
              <w:shd w:val="clear" w:color="auto" w:fill="FFFFFF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Бал - конкурс «Круженье пар и музыки звучанье…»</w:t>
            </w:r>
          </w:p>
        </w:tc>
        <w:tc>
          <w:tcPr>
            <w:tcW w:w="3426" w:type="dxa"/>
          </w:tcPr>
          <w:p w:rsidR="00DC4001" w:rsidRPr="00DC4001" w:rsidRDefault="00DC4001" w:rsidP="00DC4001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духовного, культурного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личного опыта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приобретенного в ходе реализации 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Pr="00DC40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</w:t>
            </w:r>
          </w:p>
        </w:tc>
      </w:tr>
      <w:tr w:rsidR="00A02F7F" w:rsidRPr="00DC4001" w:rsidTr="000A7B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F7F" w:rsidRDefault="00A02F7F" w:rsidP="00F32D88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Результативно-обобщающий этап</w:t>
            </w:r>
          </w:p>
          <w:p w:rsidR="00A02F7F" w:rsidRPr="00DC4001" w:rsidRDefault="00A02F7F" w:rsidP="00F32D8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(ноябрь-декабрь 2019г.)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02F7F" w:rsidRDefault="00A02F7F" w:rsidP="00A02F7F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 общеобразовательных организаций.</w:t>
            </w: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Pr="00DC4001" w:rsidRDefault="00A02F7F" w:rsidP="00A02F7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426" w:type="dxa"/>
          </w:tcPr>
          <w:p w:rsidR="00A02F7F" w:rsidRDefault="00A02F7F" w:rsidP="00A02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сетевого взаимодействия детский сад</w:t>
            </w:r>
          </w:p>
          <w:p w:rsidR="00A02F7F" w:rsidRDefault="00A02F7F" w:rsidP="00A02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открытое мотивирующее пространство для духовно-нравственного воспитания детей дошкольного возраста.</w:t>
            </w:r>
          </w:p>
          <w:p w:rsidR="00A02F7F" w:rsidRDefault="00A02F7F" w:rsidP="00A02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2F7F" w:rsidRDefault="00A02F7F" w:rsidP="00A02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о  сетевом взаимодействии с образовательными учреждениями города и края. </w:t>
            </w:r>
          </w:p>
          <w:p w:rsidR="00A02F7F" w:rsidRDefault="00A02F7F" w:rsidP="00A02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Pr="00A02F7F" w:rsidRDefault="00A02F7F" w:rsidP="00A02F7F">
            <w:pPr>
              <w:pStyle w:val="32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02F7F">
              <w:rPr>
                <w:rFonts w:eastAsia="Calibri"/>
                <w:b w:val="0"/>
                <w:sz w:val="24"/>
                <w:szCs w:val="24"/>
              </w:rPr>
              <w:t>Сетевое взаимодействие с образовательными учреждениями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A02F7F">
              <w:rPr>
                <w:rFonts w:eastAsia="Calibri"/>
                <w:b w:val="0"/>
                <w:sz w:val="24"/>
                <w:szCs w:val="24"/>
              </w:rPr>
              <w:t>города и края.</w:t>
            </w:r>
          </w:p>
        </w:tc>
      </w:tr>
      <w:tr w:rsidR="00A02F7F" w:rsidRPr="00DC4001" w:rsidTr="000A7BFF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7F" w:rsidRPr="00DB11EB" w:rsidRDefault="00A02F7F" w:rsidP="00F32D88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02F7F" w:rsidRDefault="00A02F7F" w:rsidP="00A02F7F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</w:rPr>
            </w:pPr>
            <w:r w:rsidRPr="00ED4DE9">
              <w:rPr>
                <w:rFonts w:ascii="Times New Roman" w:hAnsi="Times New Roman" w:cs="Times New Roman"/>
                <w:bCs/>
                <w:spacing w:val="-1"/>
                <w:sz w:val="24"/>
              </w:rPr>
              <w:t>Распространение и внедрение результатов проекта в массовую практику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</w:rPr>
              <w:t>.</w:t>
            </w:r>
          </w:p>
          <w:p w:rsidR="00A02F7F" w:rsidRDefault="00A02F7F" w:rsidP="00ED4DE9">
            <w:pPr>
              <w:pStyle w:val="a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A02F7F" w:rsidRDefault="00A02F7F" w:rsidP="00A02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семинаров, консультаций для руководителей и педагогов образовательных учреждений с представлением методических материалов, разработанных в рамках проекта. </w:t>
            </w:r>
          </w:p>
          <w:p w:rsidR="00A02F7F" w:rsidRDefault="00A02F7F" w:rsidP="00A02F7F">
            <w:pPr>
              <w:pStyle w:val="32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A02F7F" w:rsidRPr="00DC4001" w:rsidRDefault="00A02F7F" w:rsidP="00A02F7F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 xml:space="preserve">Презентации, мастер-классы, доклады, (на муниципальном, региональном, федеральном уровнях). </w:t>
            </w:r>
          </w:p>
          <w:p w:rsidR="00A02F7F" w:rsidRPr="00DC4001" w:rsidRDefault="00A02F7F" w:rsidP="00A02F7F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 xml:space="preserve">Публикации, издание </w:t>
            </w:r>
            <w:r w:rsidRPr="00DC4001">
              <w:rPr>
                <w:b w:val="0"/>
                <w:sz w:val="24"/>
                <w:szCs w:val="24"/>
              </w:rPr>
              <w:lastRenderedPageBreak/>
              <w:t>методических пособий по реализации проекта.</w:t>
            </w:r>
          </w:p>
          <w:p w:rsidR="00A02F7F" w:rsidRPr="00DC4001" w:rsidRDefault="00A02F7F" w:rsidP="00A02F7F">
            <w:pPr>
              <w:pStyle w:val="3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Публикация итогов реализации проекта в СМИ, сети интернет.</w:t>
            </w:r>
          </w:p>
          <w:p w:rsidR="00A02F7F" w:rsidRDefault="00A02F7F" w:rsidP="00A02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211" w:rsidRPr="00DC4001" w:rsidRDefault="00C17211" w:rsidP="00F32D88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B832A9" w:rsidRDefault="00DC4001" w:rsidP="00DC4001">
      <w:pPr>
        <w:pStyle w:val="32"/>
        <w:shd w:val="clear" w:color="auto" w:fill="auto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F32D88">
        <w:rPr>
          <w:sz w:val="24"/>
          <w:szCs w:val="24"/>
        </w:rPr>
        <w:t xml:space="preserve">. </w:t>
      </w:r>
      <w:r w:rsidR="00B832A9" w:rsidRPr="00DC4001">
        <w:rPr>
          <w:sz w:val="24"/>
          <w:szCs w:val="24"/>
        </w:rPr>
        <w:t>Необходимые условия организации работы</w:t>
      </w:r>
    </w:p>
    <w:p w:rsidR="00DC4001" w:rsidRPr="00DC4001" w:rsidRDefault="00DC4001" w:rsidP="00DC4001">
      <w:pPr>
        <w:pStyle w:val="32"/>
        <w:shd w:val="clear" w:color="auto" w:fill="auto"/>
        <w:spacing w:line="240" w:lineRule="auto"/>
        <w:ind w:left="720"/>
        <w:jc w:val="left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8044"/>
      </w:tblGrid>
      <w:tr w:rsidR="00B832A9" w:rsidRPr="00DC4001" w:rsidTr="00B832A9">
        <w:tc>
          <w:tcPr>
            <w:tcW w:w="2411" w:type="dxa"/>
          </w:tcPr>
          <w:p w:rsidR="00B832A9" w:rsidRPr="00DC4001" w:rsidRDefault="00B832A9" w:rsidP="00DC4001">
            <w:pPr>
              <w:pStyle w:val="3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color w:val="000000"/>
                <w:sz w:val="24"/>
                <w:szCs w:val="24"/>
                <w:lang w:eastAsia="ru-RU" w:bidi="ru-RU"/>
              </w:rPr>
              <w:t>Кадров</w:t>
            </w:r>
            <w:r w:rsidR="003662A0" w:rsidRPr="00DC4001">
              <w:rPr>
                <w:color w:val="000000"/>
                <w:sz w:val="24"/>
                <w:szCs w:val="24"/>
                <w:lang w:eastAsia="ru-RU" w:bidi="ru-RU"/>
              </w:rPr>
              <w:t>ые условия</w:t>
            </w:r>
          </w:p>
        </w:tc>
        <w:tc>
          <w:tcPr>
            <w:tcW w:w="8044" w:type="dxa"/>
          </w:tcPr>
          <w:p w:rsidR="00B832A9" w:rsidRPr="00DC4001" w:rsidRDefault="00B832A9" w:rsidP="00DC4001">
            <w:pPr>
              <w:pStyle w:val="32"/>
              <w:spacing w:line="240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Учреждение</w:t>
            </w:r>
            <w:r w:rsidRPr="00DC4001">
              <w:rPr>
                <w:sz w:val="24"/>
                <w:szCs w:val="24"/>
              </w:rPr>
              <w:t xml:space="preserve"> </w:t>
            </w:r>
            <w:r w:rsidRPr="00DC4001">
              <w:rPr>
                <w:b w:val="0"/>
                <w:sz w:val="24"/>
                <w:szCs w:val="24"/>
              </w:rPr>
              <w:t xml:space="preserve">располагает необходимым кадровым потенциалом, отвечающим требованиям ФГОС </w:t>
            </w:r>
            <w:proofErr w:type="gramStart"/>
            <w:r w:rsidRPr="00DC4001">
              <w:rPr>
                <w:b w:val="0"/>
                <w:sz w:val="24"/>
                <w:szCs w:val="24"/>
              </w:rPr>
              <w:t>ДО</w:t>
            </w:r>
            <w:proofErr w:type="gramEnd"/>
            <w:r w:rsidRPr="00DC4001">
              <w:rPr>
                <w:b w:val="0"/>
                <w:sz w:val="24"/>
                <w:szCs w:val="24"/>
              </w:rPr>
              <w:t>.</w:t>
            </w:r>
          </w:p>
          <w:p w:rsidR="00B832A9" w:rsidRPr="00DC4001" w:rsidRDefault="00B832A9" w:rsidP="00DC4001">
            <w:pPr>
              <w:pStyle w:val="32"/>
              <w:spacing w:line="240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Педагоги, работающие в учреждении, имеют базовое профессиональное образование и необходимую квалификацию, способны к инновационной деятельности, обладают необходимым уровнем методологической культуры и сформированной готовностью к непрерывному образованию в профессиональной деятельности.</w:t>
            </w:r>
          </w:p>
          <w:p w:rsidR="00B832A9" w:rsidRPr="00DC4001" w:rsidRDefault="00B832A9" w:rsidP="00DC4001">
            <w:pPr>
              <w:pStyle w:val="32"/>
              <w:spacing w:line="240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 xml:space="preserve">В их компетентность входит осуществление обучения и воспитания дошкольников с использованием современных образовательных технологий, в том числе </w:t>
            </w:r>
            <w:proofErr w:type="spellStart"/>
            <w:r w:rsidRPr="00DC4001">
              <w:rPr>
                <w:b w:val="0"/>
                <w:sz w:val="24"/>
                <w:szCs w:val="24"/>
              </w:rPr>
              <w:t>деятельностного</w:t>
            </w:r>
            <w:proofErr w:type="spellEnd"/>
            <w:r w:rsidRPr="00DC4001">
              <w:rPr>
                <w:b w:val="0"/>
                <w:sz w:val="24"/>
                <w:szCs w:val="24"/>
              </w:rPr>
              <w:t xml:space="preserve"> и проектного методов, информационно-коммуникационных и личностно-ориентированных технологий. Педагоги учреждения способны эффективно применять учебно-методические, информационные и иные ресурсы для реализации инновационной деятельности.</w:t>
            </w:r>
          </w:p>
          <w:p w:rsidR="00B832A9" w:rsidRPr="00DC4001" w:rsidRDefault="00B832A9" w:rsidP="00DC4001">
            <w:pPr>
              <w:pStyle w:val="32"/>
              <w:shd w:val="clear" w:color="auto" w:fill="auto"/>
              <w:spacing w:line="240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 xml:space="preserve">Педагоги учреждения повышают свою квалификацию, посещая семинары, научные конференции, </w:t>
            </w:r>
            <w:proofErr w:type="spellStart"/>
            <w:r w:rsidRPr="00DC4001">
              <w:rPr>
                <w:b w:val="0"/>
                <w:sz w:val="24"/>
                <w:szCs w:val="24"/>
              </w:rPr>
              <w:t>вебенары</w:t>
            </w:r>
            <w:proofErr w:type="spellEnd"/>
            <w:r w:rsidRPr="00DC4001">
              <w:rPr>
                <w:b w:val="0"/>
                <w:sz w:val="24"/>
                <w:szCs w:val="24"/>
              </w:rPr>
              <w:t>, форумы, проводимые по вопросам реализации ФГОС ДО.  90 % педагогов прошли курсы повышения квалификации в объеме не менее 72 часов.</w:t>
            </w:r>
          </w:p>
        </w:tc>
      </w:tr>
      <w:tr w:rsidR="00B832A9" w:rsidRPr="00DC4001" w:rsidTr="00B832A9">
        <w:tc>
          <w:tcPr>
            <w:tcW w:w="2411" w:type="dxa"/>
          </w:tcPr>
          <w:p w:rsidR="00B832A9" w:rsidRPr="00DC4001" w:rsidRDefault="00B832A9" w:rsidP="00DC4001">
            <w:pPr>
              <w:pStyle w:val="32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C4001"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Организационные </w:t>
            </w:r>
            <w:r w:rsidR="003662A0" w:rsidRPr="00DC4001">
              <w:rPr>
                <w:color w:val="000000"/>
                <w:sz w:val="24"/>
                <w:szCs w:val="24"/>
                <w:lang w:eastAsia="ru-RU" w:bidi="ru-RU"/>
              </w:rPr>
              <w:t>условия</w:t>
            </w:r>
          </w:p>
        </w:tc>
        <w:tc>
          <w:tcPr>
            <w:tcW w:w="8044" w:type="dxa"/>
          </w:tcPr>
          <w:p w:rsidR="00B832A9" w:rsidRPr="00DC4001" w:rsidRDefault="00B832A9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Координация деятельности педагогов, участвующих в инновационной деятельности.</w:t>
            </w:r>
          </w:p>
        </w:tc>
      </w:tr>
      <w:tr w:rsidR="00B832A9" w:rsidRPr="00DC4001" w:rsidTr="00B832A9">
        <w:tc>
          <w:tcPr>
            <w:tcW w:w="2411" w:type="dxa"/>
          </w:tcPr>
          <w:p w:rsidR="003662A0" w:rsidRPr="00DC4001" w:rsidRDefault="003662A0" w:rsidP="00DC4001">
            <w:pPr>
              <w:pStyle w:val="32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C4001">
              <w:rPr>
                <w:color w:val="000000"/>
                <w:sz w:val="24"/>
                <w:szCs w:val="24"/>
                <w:lang w:eastAsia="ru-RU" w:bidi="ru-RU"/>
              </w:rPr>
              <w:t>Материально-технические условия</w:t>
            </w:r>
          </w:p>
          <w:p w:rsidR="00B832A9" w:rsidRPr="00DC4001" w:rsidRDefault="00B832A9" w:rsidP="00DC4001">
            <w:pPr>
              <w:pStyle w:val="32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44" w:type="dxa"/>
          </w:tcPr>
          <w:p w:rsidR="003662A0" w:rsidRPr="00DC4001" w:rsidRDefault="003662A0" w:rsidP="00DC4001">
            <w:pPr>
              <w:pStyle w:val="32"/>
              <w:spacing w:line="240" w:lineRule="auto"/>
              <w:ind w:firstLine="567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C4001">
              <w:rPr>
                <w:b w:val="0"/>
                <w:color w:val="000000"/>
                <w:sz w:val="24"/>
                <w:szCs w:val="24"/>
                <w:lang w:eastAsia="ru-RU" w:bidi="ru-RU"/>
              </w:rPr>
              <w:t>Наличие современной материально-технической базы, средств информационно - коммуникационного обеспечения: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Персональный компьютер -15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Ноутбук- 6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Проектор- 8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Интерактивная доска - 6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Телевизор – 17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Акустическая система – 2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 xml:space="preserve">Пианино цифровое </w:t>
            </w:r>
            <w:proofErr w:type="spellStart"/>
            <w:r w:rsidRPr="00DC4001">
              <w:rPr>
                <w:b w:val="0"/>
                <w:sz w:val="24"/>
                <w:szCs w:val="24"/>
              </w:rPr>
              <w:t>Casio</w:t>
            </w:r>
            <w:proofErr w:type="spellEnd"/>
            <w:r w:rsidRPr="00DC4001">
              <w:rPr>
                <w:b w:val="0"/>
                <w:sz w:val="24"/>
                <w:szCs w:val="24"/>
              </w:rPr>
              <w:t xml:space="preserve"> CDP-230RBK-1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Видеокамера</w:t>
            </w:r>
            <w:r w:rsidRPr="00DC4001">
              <w:rPr>
                <w:b w:val="0"/>
                <w:sz w:val="24"/>
                <w:szCs w:val="24"/>
              </w:rPr>
              <w:tab/>
              <w:t>- 2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Магнитофон -15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Принтер – 12 шт.</w:t>
            </w:r>
          </w:p>
          <w:p w:rsidR="003662A0" w:rsidRPr="00DC4001" w:rsidRDefault="001344C1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DVD- плеер -</w:t>
            </w:r>
            <w:r w:rsidR="003662A0" w:rsidRPr="00DC4001">
              <w:rPr>
                <w:b w:val="0"/>
                <w:sz w:val="24"/>
                <w:szCs w:val="24"/>
              </w:rPr>
              <w:t>12</w:t>
            </w:r>
            <w:r w:rsidRPr="00DC4001">
              <w:rPr>
                <w:b w:val="0"/>
                <w:sz w:val="24"/>
                <w:szCs w:val="24"/>
              </w:rPr>
              <w:t xml:space="preserve">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Доска с магнитной поверхностью</w:t>
            </w:r>
            <w:r w:rsidR="001344C1" w:rsidRPr="00DC4001">
              <w:rPr>
                <w:b w:val="0"/>
                <w:sz w:val="24"/>
                <w:szCs w:val="24"/>
              </w:rPr>
              <w:t xml:space="preserve"> -</w:t>
            </w:r>
            <w:r w:rsidRPr="00DC4001">
              <w:rPr>
                <w:b w:val="0"/>
                <w:sz w:val="24"/>
                <w:szCs w:val="24"/>
              </w:rPr>
              <w:t>13</w:t>
            </w:r>
            <w:r w:rsidR="001344C1" w:rsidRPr="00DC4001">
              <w:rPr>
                <w:b w:val="0"/>
                <w:sz w:val="24"/>
                <w:szCs w:val="24"/>
              </w:rPr>
              <w:t xml:space="preserve">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 xml:space="preserve">Микроскоп </w:t>
            </w:r>
            <w:r w:rsidR="001344C1" w:rsidRPr="00DC4001">
              <w:rPr>
                <w:b w:val="0"/>
                <w:sz w:val="24"/>
                <w:szCs w:val="24"/>
              </w:rPr>
              <w:t>-</w:t>
            </w:r>
            <w:r w:rsidRPr="00DC4001">
              <w:rPr>
                <w:b w:val="0"/>
                <w:sz w:val="24"/>
                <w:szCs w:val="24"/>
              </w:rPr>
              <w:t>1</w:t>
            </w:r>
            <w:r w:rsidR="001344C1" w:rsidRPr="00DC4001">
              <w:rPr>
                <w:b w:val="0"/>
                <w:sz w:val="24"/>
                <w:szCs w:val="24"/>
              </w:rPr>
              <w:t xml:space="preserve"> шт.</w:t>
            </w:r>
          </w:p>
          <w:p w:rsidR="003662A0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Мольберты двухсторонние</w:t>
            </w:r>
            <w:r w:rsidR="001344C1" w:rsidRPr="00DC4001">
              <w:rPr>
                <w:b w:val="0"/>
                <w:sz w:val="24"/>
                <w:szCs w:val="24"/>
              </w:rPr>
              <w:t>-</w:t>
            </w:r>
            <w:r w:rsidRPr="00DC4001">
              <w:rPr>
                <w:b w:val="0"/>
                <w:sz w:val="24"/>
                <w:szCs w:val="24"/>
              </w:rPr>
              <w:t>10</w:t>
            </w:r>
            <w:r w:rsidR="001344C1" w:rsidRPr="00DC4001">
              <w:rPr>
                <w:b w:val="0"/>
                <w:sz w:val="24"/>
                <w:szCs w:val="24"/>
              </w:rPr>
              <w:t xml:space="preserve"> шт.</w:t>
            </w:r>
          </w:p>
          <w:p w:rsidR="001344C1" w:rsidRPr="00DC4001" w:rsidRDefault="001344C1" w:rsidP="00DC4001">
            <w:pPr>
              <w:pStyle w:val="32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C400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 учреждении имеется система видеонаблюдения и голосового оповещения. Подключен высокоскоростной интернет, эффективно функционирует официальный сайт учреждения (веб-адрес: </w:t>
            </w:r>
            <w:hyperlink r:id="rId7" w:history="1">
              <w:r w:rsidRPr="00DC4001">
                <w:rPr>
                  <w:rStyle w:val="a4"/>
                  <w:b w:val="0"/>
                  <w:sz w:val="24"/>
                  <w:szCs w:val="24"/>
                  <w:lang w:eastAsia="ru-RU" w:bidi="ru-RU"/>
                </w:rPr>
                <w:t>https://9сад.рф</w:t>
              </w:r>
            </w:hyperlink>
            <w:proofErr w:type="gramStart"/>
            <w:r w:rsidRPr="00DC400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  <w:r w:rsidRPr="00DC4001">
              <w:rPr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832A9" w:rsidRPr="00DC4001" w:rsidRDefault="003662A0" w:rsidP="00DC4001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ab/>
            </w:r>
          </w:p>
        </w:tc>
      </w:tr>
      <w:tr w:rsidR="001344C1" w:rsidRPr="00DC4001" w:rsidTr="00B832A9">
        <w:tc>
          <w:tcPr>
            <w:tcW w:w="2411" w:type="dxa"/>
          </w:tcPr>
          <w:p w:rsidR="001344C1" w:rsidRPr="00DC4001" w:rsidRDefault="001344C1" w:rsidP="00DC4001">
            <w:pPr>
              <w:pStyle w:val="32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C4001">
              <w:rPr>
                <w:color w:val="000000"/>
                <w:sz w:val="24"/>
                <w:szCs w:val="24"/>
                <w:lang w:eastAsia="ru-RU" w:bidi="ru-RU"/>
              </w:rPr>
              <w:t>Финансовые условия</w:t>
            </w:r>
          </w:p>
        </w:tc>
        <w:tc>
          <w:tcPr>
            <w:tcW w:w="8044" w:type="dxa"/>
          </w:tcPr>
          <w:p w:rsidR="001344C1" w:rsidRPr="00DC4001" w:rsidRDefault="001344C1" w:rsidP="00DC4001">
            <w:pPr>
              <w:pStyle w:val="32"/>
              <w:shd w:val="clear" w:color="auto" w:fill="auto"/>
              <w:spacing w:line="240" w:lineRule="auto"/>
              <w:ind w:firstLine="459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C4001">
              <w:rPr>
                <w:b w:val="0"/>
                <w:color w:val="000000"/>
                <w:sz w:val="24"/>
                <w:szCs w:val="24"/>
                <w:lang w:eastAsia="ru-RU" w:bidi="ru-RU"/>
              </w:rPr>
              <w:t>Финансовое обеспечение осуществляется за счет стимулирующих выплат педагогам по разработанным критериям эффективности работы;</w:t>
            </w:r>
          </w:p>
          <w:p w:rsidR="001344C1" w:rsidRPr="00DC4001" w:rsidRDefault="001344C1" w:rsidP="00DC4001">
            <w:pPr>
              <w:pStyle w:val="32"/>
              <w:shd w:val="clear" w:color="auto" w:fill="auto"/>
              <w:spacing w:line="240" w:lineRule="auto"/>
              <w:ind w:firstLine="459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C4001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За счет средств </w:t>
            </w:r>
            <w:r w:rsidR="000E2BF2">
              <w:rPr>
                <w:b w:val="0"/>
                <w:color w:val="000000"/>
                <w:sz w:val="24"/>
                <w:szCs w:val="24"/>
                <w:lang w:eastAsia="ru-RU" w:bidi="ru-RU"/>
              </w:rPr>
              <w:t>деятельности п</w:t>
            </w:r>
            <w:r w:rsidRPr="00DC4001">
              <w:rPr>
                <w:b w:val="0"/>
                <w:color w:val="000000"/>
                <w:sz w:val="24"/>
                <w:szCs w:val="24"/>
                <w:lang w:eastAsia="ru-RU" w:bidi="ru-RU"/>
              </w:rPr>
              <w:t>латных дополнительных образовательных услуг МАДОУ ДСКН № 9 г. Сосновоборска.</w:t>
            </w:r>
          </w:p>
          <w:p w:rsidR="001344C1" w:rsidRPr="00DC4001" w:rsidRDefault="001344C1" w:rsidP="00DC4001">
            <w:pPr>
              <w:pStyle w:val="32"/>
              <w:spacing w:line="240" w:lineRule="auto"/>
              <w:ind w:firstLine="459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832A9" w:rsidRPr="00DC4001" w:rsidRDefault="00B832A9" w:rsidP="00DC4001">
      <w:pPr>
        <w:pStyle w:val="3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344C1" w:rsidRPr="00DC4001" w:rsidRDefault="001344C1" w:rsidP="00DC4001">
      <w:pPr>
        <w:pStyle w:val="a3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01">
        <w:rPr>
          <w:rFonts w:ascii="Times New Roman" w:hAnsi="Times New Roman" w:cs="Times New Roman"/>
          <w:b/>
          <w:sz w:val="24"/>
          <w:szCs w:val="24"/>
        </w:rPr>
        <w:t>Средства контроля и обеспечения достоверности результатов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1344C1" w:rsidRPr="00DC4001" w:rsidTr="00496090">
        <w:tc>
          <w:tcPr>
            <w:tcW w:w="3687" w:type="dxa"/>
          </w:tcPr>
          <w:p w:rsidR="001344C1" w:rsidRPr="00DC4001" w:rsidRDefault="001344C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6378" w:type="dxa"/>
          </w:tcPr>
          <w:p w:rsidR="001344C1" w:rsidRPr="00DC4001" w:rsidRDefault="001344C1" w:rsidP="00DC4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1.Рабочие</w:t>
            </w:r>
            <w:r w:rsidR="001D52E2"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сценарии мероприятий</w:t>
            </w:r>
          </w:p>
          <w:p w:rsidR="001344C1" w:rsidRPr="00DC4001" w:rsidRDefault="001344C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2. Табель посещения мероприятий</w:t>
            </w:r>
          </w:p>
        </w:tc>
      </w:tr>
      <w:tr w:rsidR="001344C1" w:rsidRPr="00DC4001" w:rsidTr="00496090">
        <w:tc>
          <w:tcPr>
            <w:tcW w:w="3687" w:type="dxa"/>
          </w:tcPr>
          <w:p w:rsidR="001344C1" w:rsidRPr="00DC4001" w:rsidRDefault="001344C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6378" w:type="dxa"/>
          </w:tcPr>
          <w:p w:rsidR="001344C1" w:rsidRPr="00DC4001" w:rsidRDefault="001344C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1. Проверка ведения журнала посещения мероприятий</w:t>
            </w:r>
          </w:p>
          <w:p w:rsidR="001344C1" w:rsidRPr="00DC4001" w:rsidRDefault="001344C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2. Посещение мероприятий</w:t>
            </w:r>
          </w:p>
          <w:p w:rsidR="001344C1" w:rsidRPr="00DC4001" w:rsidRDefault="001344C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3. Представление результатов реализации проекта на заседаниях педагогического совета.</w:t>
            </w:r>
          </w:p>
        </w:tc>
      </w:tr>
      <w:tr w:rsidR="001344C1" w:rsidRPr="00DC4001" w:rsidTr="00496090">
        <w:tc>
          <w:tcPr>
            <w:tcW w:w="3687" w:type="dxa"/>
          </w:tcPr>
          <w:p w:rsidR="001344C1" w:rsidRPr="00DC4001" w:rsidRDefault="001344C1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и материалы</w:t>
            </w:r>
          </w:p>
        </w:tc>
        <w:tc>
          <w:tcPr>
            <w:tcW w:w="6378" w:type="dxa"/>
          </w:tcPr>
          <w:p w:rsidR="001344C1" w:rsidRPr="00DC4001" w:rsidRDefault="001344C1" w:rsidP="00DC4001">
            <w:pPr>
              <w:pStyle w:val="a3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фото и видео отчетов. </w:t>
            </w:r>
          </w:p>
          <w:p w:rsidR="001344C1" w:rsidRPr="00DC4001" w:rsidRDefault="001344C1" w:rsidP="00DC4001">
            <w:pPr>
              <w:pStyle w:val="a3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на сайте учреждения по реализации проекта </w:t>
            </w:r>
          </w:p>
          <w:p w:rsidR="001344C1" w:rsidRPr="00DC4001" w:rsidRDefault="001344C1" w:rsidP="00DC4001">
            <w:pPr>
              <w:pStyle w:val="a3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Статьи в городской общественно-политической газете «Рабочий» г. Сосновоборска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листы жюри бала-конкурса с критериями оценивания</w:t>
            </w:r>
          </w:p>
          <w:p w:rsidR="001344C1" w:rsidRPr="00DC4001" w:rsidRDefault="001344C1" w:rsidP="00DC4001">
            <w:pPr>
              <w:pStyle w:val="a3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Дипломы и благодарственные письма  участников бала –</w:t>
            </w:r>
            <w:r w:rsidR="001D52E2"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</w:p>
        </w:tc>
      </w:tr>
    </w:tbl>
    <w:p w:rsidR="00B832A9" w:rsidRPr="00DC4001" w:rsidRDefault="00B832A9" w:rsidP="00DC4001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1D52E2" w:rsidRPr="00DC4001" w:rsidRDefault="001D52E2" w:rsidP="00DC4001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0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DC400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C4001">
        <w:rPr>
          <w:rFonts w:ascii="Times New Roman" w:hAnsi="Times New Roman" w:cs="Times New Roman"/>
          <w:b/>
          <w:sz w:val="24"/>
          <w:szCs w:val="24"/>
        </w:rPr>
        <w:t xml:space="preserve"> - методических разработок по теме проекта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1D52E2" w:rsidRPr="00DC4001" w:rsidTr="00496090">
        <w:tc>
          <w:tcPr>
            <w:tcW w:w="3687" w:type="dxa"/>
          </w:tcPr>
          <w:p w:rsidR="001D52E2" w:rsidRPr="00DC4001" w:rsidRDefault="001D52E2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Рабочие сценарии мероприятий с разработанными методическими рекомендациями по реализации проекта</w:t>
            </w:r>
          </w:p>
        </w:tc>
        <w:tc>
          <w:tcPr>
            <w:tcW w:w="6378" w:type="dxa"/>
          </w:tcPr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«Кадры из истории бала»  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«Исторические игры» 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бального танца»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«Сервировка стола» 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бального аксессуара»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бального наряда, для бумажной куклы»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мультипликационной картины «Весь этот бал, сказочный бал» 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грамоты речи» (театр миниатюр)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«Язык цветов, веера и жестов» (игровые ситуации)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«Уроки этикета» (демонстрация модели общепринятых норм поведения)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Игра «Вернисаж» (экскурсия по картинной галерее</w:t>
            </w:r>
            <w:proofErr w:type="gramStart"/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)М</w:t>
            </w:r>
            <w:proofErr w:type="gramEnd"/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 «Живые картины»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«Полонез»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«Полька»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«Вальс»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Слушанье «Живая музыка» 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«Дар музыки» (импровизация </w:t>
            </w:r>
            <w:proofErr w:type="gramStart"/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 инструментов)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марафон «Угадай мелодию»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«Музыкальный веер»</w:t>
            </w:r>
          </w:p>
          <w:p w:rsidR="001D52E2" w:rsidRPr="00DC4001" w:rsidRDefault="001D52E2" w:rsidP="00DC4001">
            <w:pPr>
              <w:pStyle w:val="a3"/>
              <w:numPr>
                <w:ilvl w:val="0"/>
                <w:numId w:val="27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Бал - конкурс «Круженье пар и музыки звучанье…»</w:t>
            </w:r>
          </w:p>
        </w:tc>
      </w:tr>
      <w:tr w:rsidR="001D52E2" w:rsidRPr="00DC4001" w:rsidTr="00496090">
        <w:tc>
          <w:tcPr>
            <w:tcW w:w="3687" w:type="dxa"/>
          </w:tcPr>
          <w:p w:rsidR="001D52E2" w:rsidRPr="00DC4001" w:rsidRDefault="001D52E2" w:rsidP="00D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</w:p>
        </w:tc>
        <w:tc>
          <w:tcPr>
            <w:tcW w:w="6378" w:type="dxa"/>
          </w:tcPr>
          <w:p w:rsidR="004B3523" w:rsidRPr="00DC4001" w:rsidRDefault="001D52E2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Карточки-</w:t>
            </w:r>
            <w:r w:rsidR="004B3523"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  <w:p w:rsidR="004B3523" w:rsidRPr="00DC4001" w:rsidRDefault="004B3523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Карточки-схемы</w:t>
            </w:r>
          </w:p>
          <w:p w:rsidR="004B3523" w:rsidRPr="00DC4001" w:rsidRDefault="004B3523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Репродукции картин</w:t>
            </w:r>
          </w:p>
          <w:p w:rsidR="001D52E2" w:rsidRPr="00DC4001" w:rsidRDefault="004B3523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Бланки заданий </w:t>
            </w:r>
          </w:p>
          <w:p w:rsidR="004B3523" w:rsidRPr="00DC4001" w:rsidRDefault="004B3523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Копилка аудио, фото и видео материалов о бальной культуре страны </w:t>
            </w:r>
          </w:p>
          <w:p w:rsidR="004B3523" w:rsidRPr="00DC4001" w:rsidRDefault="004B3523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материалы</w:t>
            </w:r>
          </w:p>
          <w:p w:rsidR="004B3523" w:rsidRPr="00DC4001" w:rsidRDefault="004B3523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игры</w:t>
            </w:r>
          </w:p>
          <w:p w:rsidR="004B3523" w:rsidRPr="00DC4001" w:rsidRDefault="004B3523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D52E2"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ценочные листы </w:t>
            </w: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жюри бала-конкурса с критериями о</w:t>
            </w:r>
            <w:r w:rsidR="001D52E2"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ценивания</w:t>
            </w:r>
          </w:p>
          <w:p w:rsidR="001D52E2" w:rsidRPr="00DC4001" w:rsidRDefault="004B3523" w:rsidP="00DC400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eastAsia="Calibri" w:hAnsi="Times New Roman" w:cs="Times New Roman"/>
                <w:sz w:val="24"/>
                <w:szCs w:val="24"/>
              </w:rPr>
              <w:t>Анкеты</w:t>
            </w:r>
          </w:p>
        </w:tc>
      </w:tr>
    </w:tbl>
    <w:p w:rsidR="001D52E2" w:rsidRPr="00DC4001" w:rsidRDefault="001D52E2" w:rsidP="00DC4001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DC4001" w:rsidRDefault="004B3523" w:rsidP="00DC4001">
      <w:pPr>
        <w:pStyle w:val="32"/>
        <w:numPr>
          <w:ilvl w:val="0"/>
          <w:numId w:val="26"/>
        </w:numPr>
        <w:shd w:val="clear" w:color="auto" w:fill="auto"/>
        <w:spacing w:line="240" w:lineRule="auto"/>
        <w:rPr>
          <w:spacing w:val="-1"/>
          <w:sz w:val="24"/>
          <w:szCs w:val="24"/>
        </w:rPr>
      </w:pPr>
      <w:r w:rsidRPr="00DC4001">
        <w:rPr>
          <w:spacing w:val="-1"/>
          <w:sz w:val="24"/>
          <w:szCs w:val="24"/>
        </w:rPr>
        <w:lastRenderedPageBreak/>
        <w:t xml:space="preserve">Предложения по распространению и внедрению результатов проекта </w:t>
      </w:r>
    </w:p>
    <w:p w:rsidR="00B832A9" w:rsidRDefault="004B3523" w:rsidP="00DC4001">
      <w:pPr>
        <w:pStyle w:val="32"/>
        <w:shd w:val="clear" w:color="auto" w:fill="auto"/>
        <w:spacing w:line="240" w:lineRule="auto"/>
        <w:ind w:left="720"/>
        <w:rPr>
          <w:spacing w:val="-1"/>
          <w:sz w:val="24"/>
          <w:szCs w:val="24"/>
        </w:rPr>
      </w:pPr>
      <w:r w:rsidRPr="00DC4001">
        <w:rPr>
          <w:spacing w:val="-1"/>
          <w:sz w:val="24"/>
          <w:szCs w:val="24"/>
        </w:rPr>
        <w:t>в массовую практику</w:t>
      </w:r>
    </w:p>
    <w:tbl>
      <w:tblPr>
        <w:tblStyle w:val="33"/>
        <w:tblW w:w="104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7189"/>
      </w:tblGrid>
      <w:tr w:rsidR="00A02F7F" w:rsidRPr="00A02F7F" w:rsidTr="00A02F7F">
        <w:trPr>
          <w:trHeight w:val="326"/>
        </w:trPr>
        <w:tc>
          <w:tcPr>
            <w:tcW w:w="3261" w:type="dxa"/>
            <w:tcBorders>
              <w:left w:val="single" w:sz="4" w:space="0" w:color="auto"/>
            </w:tcBorders>
          </w:tcPr>
          <w:p w:rsidR="00A02F7F" w:rsidRDefault="00A02F7F" w:rsidP="00A02F7F">
            <w:pPr>
              <w:pStyle w:val="a3"/>
              <w:numPr>
                <w:ilvl w:val="0"/>
                <w:numId w:val="32"/>
              </w:numPr>
              <w:shd w:val="clear" w:color="auto" w:fill="FFFFFF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сетевого взаимодействия общеобразовательных организаций.</w:t>
            </w:r>
          </w:p>
          <w:p w:rsidR="00A02F7F" w:rsidRDefault="00A02F7F" w:rsidP="00A02F7F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A02F7F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A02F7F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Default="00A02F7F" w:rsidP="00A02F7F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Pr="00DC4001" w:rsidRDefault="00A02F7F" w:rsidP="00A02F7F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189" w:type="dxa"/>
          </w:tcPr>
          <w:p w:rsidR="00A02F7F" w:rsidRDefault="00A02F7F" w:rsidP="00EF2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сетевого взаимодействия детский сад</w:t>
            </w:r>
          </w:p>
          <w:p w:rsidR="00A02F7F" w:rsidRDefault="00A02F7F" w:rsidP="00EF2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открытое мотивирующее пространство для духовно-нравственного воспитания детей дошкольного возраста.</w:t>
            </w:r>
          </w:p>
          <w:p w:rsidR="00A02F7F" w:rsidRDefault="00A02F7F" w:rsidP="00EF2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2F7F" w:rsidRDefault="00A02F7F" w:rsidP="00EF2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о  сетевом взаимодействии с образовательными учреждениями города и края. </w:t>
            </w:r>
          </w:p>
          <w:p w:rsidR="00A02F7F" w:rsidRDefault="00A02F7F" w:rsidP="00EF2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2F7F" w:rsidRPr="00A02F7F" w:rsidRDefault="00A02F7F" w:rsidP="00EF20CC">
            <w:pPr>
              <w:pStyle w:val="32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02F7F">
              <w:rPr>
                <w:rFonts w:eastAsia="Calibri"/>
                <w:b w:val="0"/>
                <w:sz w:val="24"/>
                <w:szCs w:val="24"/>
              </w:rPr>
              <w:t>Сетевое взаимодействие с образовательными учреждениями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A02F7F">
              <w:rPr>
                <w:rFonts w:eastAsia="Calibri"/>
                <w:b w:val="0"/>
                <w:sz w:val="24"/>
                <w:szCs w:val="24"/>
              </w:rPr>
              <w:t>города и края.</w:t>
            </w:r>
          </w:p>
        </w:tc>
      </w:tr>
      <w:tr w:rsidR="00A02F7F" w:rsidTr="00A02F7F">
        <w:trPr>
          <w:trHeight w:val="326"/>
        </w:trPr>
        <w:tc>
          <w:tcPr>
            <w:tcW w:w="3261" w:type="dxa"/>
            <w:tcBorders>
              <w:left w:val="single" w:sz="4" w:space="0" w:color="auto"/>
            </w:tcBorders>
          </w:tcPr>
          <w:p w:rsidR="00A02F7F" w:rsidRDefault="00A02F7F" w:rsidP="00A02F7F">
            <w:pPr>
              <w:pStyle w:val="a3"/>
              <w:numPr>
                <w:ilvl w:val="0"/>
                <w:numId w:val="32"/>
              </w:numPr>
              <w:shd w:val="clear" w:color="auto" w:fill="FFFFFF"/>
              <w:ind w:left="34" w:firstLine="326"/>
              <w:jc w:val="both"/>
              <w:rPr>
                <w:rFonts w:ascii="Times New Roman" w:hAnsi="Times New Roman" w:cs="Times New Roman"/>
                <w:bCs/>
                <w:spacing w:val="-1"/>
                <w:sz w:val="24"/>
              </w:rPr>
            </w:pPr>
            <w:r w:rsidRPr="00ED4DE9">
              <w:rPr>
                <w:rFonts w:ascii="Times New Roman" w:hAnsi="Times New Roman" w:cs="Times New Roman"/>
                <w:bCs/>
                <w:spacing w:val="-1"/>
                <w:sz w:val="24"/>
              </w:rPr>
              <w:t>Распространение и внедрение результатов проекта в массовую практику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</w:rPr>
              <w:t>.</w:t>
            </w:r>
          </w:p>
          <w:p w:rsidR="00A02F7F" w:rsidRDefault="00A02F7F" w:rsidP="00A02F7F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A02F7F" w:rsidRDefault="00A02F7F" w:rsidP="00EF2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семинаров, консультаций для руководителей и педагогов образовательных учреждений с представлением методических материалов, разработанных в рамках проекта. </w:t>
            </w:r>
          </w:p>
          <w:p w:rsidR="00A02F7F" w:rsidRDefault="00A02F7F" w:rsidP="00EF20CC">
            <w:pPr>
              <w:pStyle w:val="32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A02F7F" w:rsidRPr="00DC4001" w:rsidRDefault="00A02F7F" w:rsidP="00EF20CC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 xml:space="preserve">Презентации, мастер-классы, доклады, (на муниципальном, региональном, федеральном уровнях). </w:t>
            </w:r>
          </w:p>
          <w:p w:rsidR="00A02F7F" w:rsidRPr="00DC4001" w:rsidRDefault="00A02F7F" w:rsidP="00EF20CC">
            <w:pPr>
              <w:pStyle w:val="3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Публикации, издание методических пособий по реализации проекта.</w:t>
            </w:r>
          </w:p>
          <w:p w:rsidR="00A02F7F" w:rsidRPr="00DC4001" w:rsidRDefault="00A02F7F" w:rsidP="00EF20CC">
            <w:pPr>
              <w:pStyle w:val="3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C4001">
              <w:rPr>
                <w:b w:val="0"/>
                <w:sz w:val="24"/>
                <w:szCs w:val="24"/>
              </w:rPr>
              <w:t>Публикация итогов реализации проекта в СМИ, сети интернет.</w:t>
            </w:r>
          </w:p>
          <w:p w:rsidR="00A02F7F" w:rsidRDefault="00A02F7F" w:rsidP="00EF2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2F7F" w:rsidRPr="00DC4001" w:rsidRDefault="00A02F7F" w:rsidP="00DC4001">
      <w:pPr>
        <w:pStyle w:val="32"/>
        <w:shd w:val="clear" w:color="auto" w:fill="auto"/>
        <w:spacing w:line="240" w:lineRule="auto"/>
        <w:ind w:left="720"/>
        <w:rPr>
          <w:sz w:val="24"/>
          <w:szCs w:val="24"/>
        </w:rPr>
      </w:pPr>
    </w:p>
    <w:p w:rsidR="000E2BF2" w:rsidRPr="00DC4001" w:rsidRDefault="000E2BF2" w:rsidP="00DC4001">
      <w:pPr>
        <w:pStyle w:val="3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68576A" w:rsidRPr="000E2BF2" w:rsidRDefault="000E2BF2" w:rsidP="000E2BF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2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="0068576A" w:rsidRPr="000E2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книг по истории бала, бального этикета, бальной церемонии, танца.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Бегунова А.И. Повседневная жизнь русского гусара в царствование императора Александра I/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А.И.Бегунова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М.:Молодая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гвардия,2000. - 383 с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- 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(Живая история: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Повседневная жизнь человечества).</w:t>
      </w:r>
      <w:proofErr w:type="gramEnd"/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вихре вальса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вт.-сост.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Д.А.Ермаков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М.;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Донецк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:А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Сталкер,2003. - 61 с:ил. - (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Танцуютвсе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!).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Захарова О.Ю. Власть церемониалов и церемониалы власти в Российской империи XVIII - начала ХХ века. - М.: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АмФ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Принт,2003. - 400 с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. 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Захарова О.Ю. Светские церемониалы в России XVII- начала XX в./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О.Ю.Захарова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М.:Центрполиг-раф,2003. - 329 с.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И вальс, и танго, и романс: для голоса в сопровождении фортепьяно (гитары). - Л.: Советский композитор, 1985 -70с. (нот.)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Классические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танцы:Танго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медленный вальс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вт.-сост.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О.В.Иванникова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М.;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Донецк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:А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Сталкер,2003. - 74 с:ил. - (Танцуют все!). 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Короткова М.В. Путешествие в историю русского быта/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М.В.Короткова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:Дрофа,2003. - 256 с:ил.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Лаврентьева Е.В. Светский этикет пушкинской поры. - М.:ОЛМА-Пресс,1999. - 640 с.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Марченко Н.А. Приметы милой старины: Нравы и быт пушкинской эпохи/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Н.Марченко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Изографус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ЭКСМО,2002. - 368 с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Бальные танцы/ Пер. с англ.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С.Ю.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Барди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ной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М.:АСТ; Астрель,2004. - 319 с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Новые бальные танцы. - М.: Советская Россия,1969.Н 76 -124с.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,и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лл. 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Пыляев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М.И. Старое житье; Замечательные чудаки и оригиналы/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М.И.Пыляев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Вступ. ст.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А.А.Алексеева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СПб.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:П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аритет,2003. - 656 с:ил.</w:t>
      </w:r>
    </w:p>
    <w:p w:rsidR="0068576A" w:rsidRPr="00DC4001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Секрет танца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ост.Т.К.Васильева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СПб.: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Диамант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;З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олотой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век,1997. - 480 с. </w:t>
      </w:r>
    </w:p>
    <w:p w:rsidR="0068576A" w:rsidRDefault="0068576A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14.Суслина Е.Н. Повседневная жизнь русских щеголей и модниц. - </w:t>
      </w:r>
      <w:proofErr w:type="spell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М.:Молодая</w:t>
      </w:r>
      <w:proofErr w:type="spell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гвардия, 2003. - 381 с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:и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- 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(Живая история:</w:t>
      </w:r>
      <w:proofErr w:type="gramEnd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Повседневная жизнь человечества).</w:t>
      </w:r>
      <w:proofErr w:type="gramEnd"/>
    </w:p>
    <w:p w:rsidR="002636DF" w:rsidRDefault="002636DF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36DF" w:rsidRDefault="002636DF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36DF" w:rsidRPr="00DC4001" w:rsidRDefault="002636DF" w:rsidP="00DC400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Заведующий:                                                           __________Т.В. Степано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</w:p>
    <w:sectPr w:rsidR="002636DF" w:rsidRPr="00DC4001" w:rsidSect="00A15D4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4D5"/>
    <w:multiLevelType w:val="multilevel"/>
    <w:tmpl w:val="EB0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55715"/>
    <w:multiLevelType w:val="multilevel"/>
    <w:tmpl w:val="35FA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8617D"/>
    <w:multiLevelType w:val="hybridMultilevel"/>
    <w:tmpl w:val="A27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324"/>
    <w:multiLevelType w:val="hybridMultilevel"/>
    <w:tmpl w:val="DAEAC1BA"/>
    <w:lvl w:ilvl="0" w:tplc="806641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63A7"/>
    <w:multiLevelType w:val="hybridMultilevel"/>
    <w:tmpl w:val="AEC43E3C"/>
    <w:lvl w:ilvl="0" w:tplc="E2C0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91828"/>
    <w:multiLevelType w:val="hybridMultilevel"/>
    <w:tmpl w:val="D6E0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6813"/>
    <w:multiLevelType w:val="multilevel"/>
    <w:tmpl w:val="73E6E1F8"/>
    <w:lvl w:ilvl="0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7">
    <w:nsid w:val="146F29F3"/>
    <w:multiLevelType w:val="hybridMultilevel"/>
    <w:tmpl w:val="401A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6744"/>
    <w:multiLevelType w:val="hybridMultilevel"/>
    <w:tmpl w:val="1F4C32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C4A71"/>
    <w:multiLevelType w:val="hybridMultilevel"/>
    <w:tmpl w:val="50AC5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50B1D"/>
    <w:multiLevelType w:val="hybridMultilevel"/>
    <w:tmpl w:val="292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0CF9"/>
    <w:multiLevelType w:val="hybridMultilevel"/>
    <w:tmpl w:val="F3221DF8"/>
    <w:lvl w:ilvl="0" w:tplc="E2C0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00943"/>
    <w:multiLevelType w:val="multilevel"/>
    <w:tmpl w:val="F7C61A98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781C15"/>
    <w:multiLevelType w:val="multilevel"/>
    <w:tmpl w:val="1D0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50836"/>
    <w:multiLevelType w:val="hybridMultilevel"/>
    <w:tmpl w:val="A246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73E25"/>
    <w:multiLevelType w:val="hybridMultilevel"/>
    <w:tmpl w:val="BB9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06477"/>
    <w:multiLevelType w:val="hybridMultilevel"/>
    <w:tmpl w:val="094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457C7"/>
    <w:multiLevelType w:val="multilevel"/>
    <w:tmpl w:val="5AF6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8E5F9A"/>
    <w:multiLevelType w:val="multilevel"/>
    <w:tmpl w:val="CEAE9AF0"/>
    <w:lvl w:ilvl="0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Times New Roman" w:hAnsi="OpenSymbol"/>
      </w:rPr>
    </w:lvl>
  </w:abstractNum>
  <w:abstractNum w:abstractNumId="19">
    <w:nsid w:val="40CE5A36"/>
    <w:multiLevelType w:val="hybridMultilevel"/>
    <w:tmpl w:val="1F4C32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E5E9A"/>
    <w:multiLevelType w:val="hybridMultilevel"/>
    <w:tmpl w:val="0462A444"/>
    <w:lvl w:ilvl="0" w:tplc="64CEC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5B5ED8"/>
    <w:multiLevelType w:val="hybridMultilevel"/>
    <w:tmpl w:val="B8066C7A"/>
    <w:lvl w:ilvl="0" w:tplc="E2C0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5138E"/>
    <w:multiLevelType w:val="hybridMultilevel"/>
    <w:tmpl w:val="3670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BE1"/>
    <w:multiLevelType w:val="hybridMultilevel"/>
    <w:tmpl w:val="6A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62822"/>
    <w:multiLevelType w:val="hybridMultilevel"/>
    <w:tmpl w:val="5F48D92C"/>
    <w:lvl w:ilvl="0" w:tplc="73C6D7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2966D9B"/>
    <w:multiLevelType w:val="hybridMultilevel"/>
    <w:tmpl w:val="BB14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77D99"/>
    <w:multiLevelType w:val="hybridMultilevel"/>
    <w:tmpl w:val="0462A444"/>
    <w:lvl w:ilvl="0" w:tplc="64CEC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C25D75"/>
    <w:multiLevelType w:val="multilevel"/>
    <w:tmpl w:val="50740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C263FE"/>
    <w:multiLevelType w:val="hybridMultilevel"/>
    <w:tmpl w:val="D6E0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E6B6E"/>
    <w:multiLevelType w:val="multilevel"/>
    <w:tmpl w:val="F7C61A98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49C4E11"/>
    <w:multiLevelType w:val="hybridMultilevel"/>
    <w:tmpl w:val="D62E2DD4"/>
    <w:lvl w:ilvl="0" w:tplc="6C6CFA52">
      <w:start w:val="1"/>
      <w:numFmt w:val="decimal"/>
      <w:lvlText w:val="%1."/>
      <w:lvlJc w:val="left"/>
      <w:pPr>
        <w:ind w:left="4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1">
    <w:nsid w:val="7D492D0E"/>
    <w:multiLevelType w:val="hybridMultilevel"/>
    <w:tmpl w:val="1F4C32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18"/>
  </w:num>
  <w:num w:numId="6">
    <w:abstractNumId w:val="1"/>
  </w:num>
  <w:num w:numId="7">
    <w:abstractNumId w:val="27"/>
  </w:num>
  <w:num w:numId="8">
    <w:abstractNumId w:val="26"/>
  </w:num>
  <w:num w:numId="9">
    <w:abstractNumId w:val="20"/>
  </w:num>
  <w:num w:numId="10">
    <w:abstractNumId w:val="15"/>
  </w:num>
  <w:num w:numId="11">
    <w:abstractNumId w:val="3"/>
  </w:num>
  <w:num w:numId="12">
    <w:abstractNumId w:val="31"/>
  </w:num>
  <w:num w:numId="13">
    <w:abstractNumId w:val="14"/>
  </w:num>
  <w:num w:numId="14">
    <w:abstractNumId w:val="7"/>
  </w:num>
  <w:num w:numId="15">
    <w:abstractNumId w:val="17"/>
  </w:num>
  <w:num w:numId="16">
    <w:abstractNumId w:val="19"/>
  </w:num>
  <w:num w:numId="17">
    <w:abstractNumId w:val="8"/>
  </w:num>
  <w:num w:numId="18">
    <w:abstractNumId w:val="23"/>
  </w:num>
  <w:num w:numId="19">
    <w:abstractNumId w:val="10"/>
  </w:num>
  <w:num w:numId="20">
    <w:abstractNumId w:val="30"/>
  </w:num>
  <w:num w:numId="21">
    <w:abstractNumId w:val="22"/>
  </w:num>
  <w:num w:numId="22">
    <w:abstractNumId w:val="25"/>
  </w:num>
  <w:num w:numId="23">
    <w:abstractNumId w:val="29"/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6"/>
  </w:num>
  <w:num w:numId="29">
    <w:abstractNumId w:val="4"/>
  </w:num>
  <w:num w:numId="30">
    <w:abstractNumId w:val="24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48"/>
    <w:rsid w:val="000149B9"/>
    <w:rsid w:val="000A7BFF"/>
    <w:rsid w:val="000E2BF2"/>
    <w:rsid w:val="001344C1"/>
    <w:rsid w:val="001B5158"/>
    <w:rsid w:val="001D19E9"/>
    <w:rsid w:val="001D52E2"/>
    <w:rsid w:val="00227F10"/>
    <w:rsid w:val="00244EDC"/>
    <w:rsid w:val="002636DF"/>
    <w:rsid w:val="0026534C"/>
    <w:rsid w:val="002A3BCE"/>
    <w:rsid w:val="002D0B87"/>
    <w:rsid w:val="002D41EA"/>
    <w:rsid w:val="002F4ED1"/>
    <w:rsid w:val="0031068E"/>
    <w:rsid w:val="00325813"/>
    <w:rsid w:val="003313BB"/>
    <w:rsid w:val="00334746"/>
    <w:rsid w:val="00346EC6"/>
    <w:rsid w:val="00350035"/>
    <w:rsid w:val="003662A0"/>
    <w:rsid w:val="00366D88"/>
    <w:rsid w:val="00383953"/>
    <w:rsid w:val="00391B29"/>
    <w:rsid w:val="003D4649"/>
    <w:rsid w:val="003E4DCA"/>
    <w:rsid w:val="003E7DFD"/>
    <w:rsid w:val="003F573D"/>
    <w:rsid w:val="00454126"/>
    <w:rsid w:val="00472C83"/>
    <w:rsid w:val="00494D5D"/>
    <w:rsid w:val="004B3523"/>
    <w:rsid w:val="004C38EF"/>
    <w:rsid w:val="004F75EA"/>
    <w:rsid w:val="005371DD"/>
    <w:rsid w:val="00542378"/>
    <w:rsid w:val="005440E3"/>
    <w:rsid w:val="00570EAA"/>
    <w:rsid w:val="00586881"/>
    <w:rsid w:val="005C2D58"/>
    <w:rsid w:val="005F1772"/>
    <w:rsid w:val="005F2358"/>
    <w:rsid w:val="005F4BC5"/>
    <w:rsid w:val="006134DA"/>
    <w:rsid w:val="006510B3"/>
    <w:rsid w:val="006841F6"/>
    <w:rsid w:val="0068576A"/>
    <w:rsid w:val="00693EF2"/>
    <w:rsid w:val="00694D9A"/>
    <w:rsid w:val="006C0B71"/>
    <w:rsid w:val="006E64BE"/>
    <w:rsid w:val="006F2CE0"/>
    <w:rsid w:val="00720579"/>
    <w:rsid w:val="00734048"/>
    <w:rsid w:val="007844BC"/>
    <w:rsid w:val="0078543D"/>
    <w:rsid w:val="007C3B18"/>
    <w:rsid w:val="007F3A10"/>
    <w:rsid w:val="0082701D"/>
    <w:rsid w:val="00881BEA"/>
    <w:rsid w:val="008835C4"/>
    <w:rsid w:val="00887DD8"/>
    <w:rsid w:val="008D0CEB"/>
    <w:rsid w:val="00933C4C"/>
    <w:rsid w:val="00961001"/>
    <w:rsid w:val="009835D2"/>
    <w:rsid w:val="00985B30"/>
    <w:rsid w:val="009A35FE"/>
    <w:rsid w:val="009A6493"/>
    <w:rsid w:val="00A00A5C"/>
    <w:rsid w:val="00A02F7F"/>
    <w:rsid w:val="00A14B49"/>
    <w:rsid w:val="00A15D48"/>
    <w:rsid w:val="00A74E3C"/>
    <w:rsid w:val="00AB2151"/>
    <w:rsid w:val="00AD1BA8"/>
    <w:rsid w:val="00B22C12"/>
    <w:rsid w:val="00B27472"/>
    <w:rsid w:val="00B400E8"/>
    <w:rsid w:val="00B44512"/>
    <w:rsid w:val="00B459AD"/>
    <w:rsid w:val="00B6711E"/>
    <w:rsid w:val="00B832A9"/>
    <w:rsid w:val="00BA15A9"/>
    <w:rsid w:val="00BD2499"/>
    <w:rsid w:val="00BF1A8D"/>
    <w:rsid w:val="00C13191"/>
    <w:rsid w:val="00C17211"/>
    <w:rsid w:val="00C21849"/>
    <w:rsid w:val="00D95B28"/>
    <w:rsid w:val="00DB11EB"/>
    <w:rsid w:val="00DC4001"/>
    <w:rsid w:val="00E40668"/>
    <w:rsid w:val="00E6607F"/>
    <w:rsid w:val="00E66534"/>
    <w:rsid w:val="00E801AD"/>
    <w:rsid w:val="00E920A1"/>
    <w:rsid w:val="00EC3648"/>
    <w:rsid w:val="00ED4DE9"/>
    <w:rsid w:val="00ED6A05"/>
    <w:rsid w:val="00EE02E6"/>
    <w:rsid w:val="00F32D88"/>
    <w:rsid w:val="00F77B4B"/>
    <w:rsid w:val="00F950D1"/>
    <w:rsid w:val="00FA3051"/>
    <w:rsid w:val="00FB3F95"/>
    <w:rsid w:val="00FC55DC"/>
    <w:rsid w:val="00FE0A96"/>
    <w:rsid w:val="00FE4ED7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DCA"/>
    <w:rPr>
      <w:color w:val="0000FF" w:themeColor="hyperlink"/>
      <w:u w:val="single"/>
    </w:rPr>
  </w:style>
  <w:style w:type="character" w:customStyle="1" w:styleId="c2">
    <w:name w:val="c2"/>
    <w:basedOn w:val="a0"/>
    <w:rsid w:val="006E64BE"/>
  </w:style>
  <w:style w:type="paragraph" w:customStyle="1" w:styleId="c39">
    <w:name w:val="c39"/>
    <w:basedOn w:val="a"/>
    <w:rsid w:val="006E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E64BE"/>
  </w:style>
  <w:style w:type="character" w:customStyle="1" w:styleId="c33">
    <w:name w:val="c33"/>
    <w:basedOn w:val="a0"/>
    <w:rsid w:val="006E64BE"/>
  </w:style>
  <w:style w:type="paragraph" w:customStyle="1" w:styleId="c26">
    <w:name w:val="c26"/>
    <w:basedOn w:val="a"/>
    <w:rsid w:val="00FB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3F95"/>
  </w:style>
  <w:style w:type="paragraph" w:customStyle="1" w:styleId="c18">
    <w:name w:val="c18"/>
    <w:basedOn w:val="a"/>
    <w:rsid w:val="00FB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A3BCE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Liberation Serif"/>
      <w:kern w:val="3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84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6841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1F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6841F6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_"/>
    <w:basedOn w:val="a0"/>
    <w:link w:val="32"/>
    <w:rsid w:val="006841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841F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61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C17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7C3B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B71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1"/>
    <w:uiPriority w:val="59"/>
    <w:rsid w:val="00883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DCA"/>
    <w:rPr>
      <w:color w:val="0000FF" w:themeColor="hyperlink"/>
      <w:u w:val="single"/>
    </w:rPr>
  </w:style>
  <w:style w:type="character" w:customStyle="1" w:styleId="c2">
    <w:name w:val="c2"/>
    <w:basedOn w:val="a0"/>
    <w:rsid w:val="006E64BE"/>
  </w:style>
  <w:style w:type="paragraph" w:customStyle="1" w:styleId="c39">
    <w:name w:val="c39"/>
    <w:basedOn w:val="a"/>
    <w:rsid w:val="006E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E64BE"/>
  </w:style>
  <w:style w:type="character" w:customStyle="1" w:styleId="c33">
    <w:name w:val="c33"/>
    <w:basedOn w:val="a0"/>
    <w:rsid w:val="006E64BE"/>
  </w:style>
  <w:style w:type="paragraph" w:customStyle="1" w:styleId="c26">
    <w:name w:val="c26"/>
    <w:basedOn w:val="a"/>
    <w:rsid w:val="00FB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3F95"/>
  </w:style>
  <w:style w:type="paragraph" w:customStyle="1" w:styleId="c18">
    <w:name w:val="c18"/>
    <w:basedOn w:val="a"/>
    <w:rsid w:val="00FB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A3BCE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Liberation Serif"/>
      <w:kern w:val="3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84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6841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1F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6841F6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_"/>
    <w:basedOn w:val="a0"/>
    <w:link w:val="32"/>
    <w:rsid w:val="006841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841F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61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C17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7C3B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B71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1"/>
    <w:uiPriority w:val="59"/>
    <w:rsid w:val="008835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9&#1089;&#1072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_9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2019-01-18T07:38:00Z</cp:lastPrinted>
  <dcterms:created xsi:type="dcterms:W3CDTF">2019-01-15T02:04:00Z</dcterms:created>
  <dcterms:modified xsi:type="dcterms:W3CDTF">2019-01-18T07:50:00Z</dcterms:modified>
</cp:coreProperties>
</file>